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6941C" w14:textId="128F2099" w:rsidR="00C6554A" w:rsidRPr="00592833" w:rsidRDefault="00C6554A" w:rsidP="00BE7418">
      <w:pPr>
        <w:pStyle w:val="Foto"/>
        <w:rPr>
          <w:rFonts w:ascii="Times New Roman" w:hAnsi="Times New Roman" w:cs="Times New Roman"/>
        </w:rPr>
      </w:pPr>
    </w:p>
    <w:p w14:paraId="17E2458E" w14:textId="29AC0510" w:rsidR="00BC76A4" w:rsidRPr="00592833" w:rsidRDefault="00BC76A4" w:rsidP="00BE7418">
      <w:pPr>
        <w:pStyle w:val="Foto"/>
        <w:rPr>
          <w:rFonts w:ascii="Times New Roman" w:hAnsi="Times New Roman" w:cs="Times New Roman"/>
        </w:rPr>
      </w:pPr>
    </w:p>
    <w:p w14:paraId="793249F6" w14:textId="77777777" w:rsidR="002E67F6" w:rsidRPr="00592833" w:rsidRDefault="002E67F6" w:rsidP="00BE7418">
      <w:pPr>
        <w:pStyle w:val="Foto"/>
        <w:rPr>
          <w:rFonts w:ascii="Times New Roman" w:hAnsi="Times New Roman" w:cs="Times New Roman"/>
        </w:rPr>
      </w:pPr>
    </w:p>
    <w:p w14:paraId="1F2412C1" w14:textId="77777777" w:rsidR="002E67F6" w:rsidRPr="00592833" w:rsidRDefault="002E67F6" w:rsidP="00BE7418">
      <w:pPr>
        <w:pStyle w:val="Foto"/>
        <w:rPr>
          <w:rFonts w:ascii="Times New Roman" w:hAnsi="Times New Roman" w:cs="Times New Roman"/>
        </w:rPr>
      </w:pPr>
    </w:p>
    <w:p w14:paraId="4A4C78B5" w14:textId="77777777" w:rsidR="002E67F6" w:rsidRPr="00592833" w:rsidRDefault="002E67F6" w:rsidP="00BE7418">
      <w:pPr>
        <w:pStyle w:val="Foto"/>
        <w:rPr>
          <w:rFonts w:ascii="Times New Roman" w:hAnsi="Times New Roman" w:cs="Times New Roman"/>
        </w:rPr>
      </w:pPr>
    </w:p>
    <w:p w14:paraId="3B32BB07" w14:textId="77777777" w:rsidR="002E67F6" w:rsidRPr="00592833" w:rsidRDefault="002E67F6" w:rsidP="00BE7418">
      <w:pPr>
        <w:pStyle w:val="Foto"/>
        <w:rPr>
          <w:rFonts w:ascii="Times New Roman" w:hAnsi="Times New Roman" w:cs="Times New Roman"/>
        </w:rPr>
      </w:pPr>
    </w:p>
    <w:p w14:paraId="3B669813" w14:textId="77777777" w:rsidR="008A0035" w:rsidRPr="00DA4394" w:rsidRDefault="008A0035" w:rsidP="008A0035">
      <w:pPr>
        <w:jc w:val="center"/>
        <w:rPr>
          <w:rFonts w:ascii="Times New Roman" w:hAnsi="Times New Roman" w:cs="Times New Roman"/>
          <w:b/>
          <w:bCs/>
          <w:color w:val="00A0B8" w:themeColor="accent1"/>
          <w:sz w:val="36"/>
          <w:szCs w:val="36"/>
        </w:rPr>
      </w:pPr>
      <w:r w:rsidRPr="00DA4394">
        <w:rPr>
          <w:rFonts w:ascii="Times New Roman" w:hAnsi="Times New Roman" w:cs="Times New Roman"/>
          <w:b/>
          <w:bCs/>
          <w:color w:val="00A0B8" w:themeColor="accent1"/>
          <w:sz w:val="36"/>
          <w:szCs w:val="36"/>
        </w:rPr>
        <w:t>2025-1-BG01-KA210-VET-000350534</w:t>
      </w:r>
    </w:p>
    <w:p w14:paraId="2843C0DC" w14:textId="77777777" w:rsidR="00DA4394" w:rsidRPr="00641FF4" w:rsidRDefault="00DA4394" w:rsidP="00DA4394">
      <w:pPr>
        <w:jc w:val="center"/>
        <w:rPr>
          <w:rFonts w:ascii="Times New Roman" w:hAnsi="Times New Roman" w:cs="Times New Roman"/>
          <w:b/>
          <w:bCs/>
          <w:color w:val="00A0B8" w:themeColor="accent1"/>
          <w:sz w:val="36"/>
          <w:szCs w:val="36"/>
          <w:lang w:val="bg-BG"/>
        </w:rPr>
      </w:pPr>
      <w:proofErr w:type="spellStart"/>
      <w:r w:rsidRPr="00641FF4">
        <w:rPr>
          <w:rFonts w:ascii="Times New Roman" w:hAnsi="Times New Roman" w:cs="Times New Roman"/>
          <w:b/>
          <w:bCs/>
          <w:color w:val="00A0B8" w:themeColor="accent1"/>
          <w:sz w:val="36"/>
          <w:szCs w:val="36"/>
        </w:rPr>
        <w:t>Подпомагане</w:t>
      </w:r>
      <w:proofErr w:type="spellEnd"/>
      <w:r w:rsidRPr="00641FF4">
        <w:rPr>
          <w:rFonts w:ascii="Times New Roman" w:hAnsi="Times New Roman" w:cs="Times New Roman"/>
          <w:b/>
          <w:bCs/>
          <w:color w:val="00A0B8" w:themeColor="accent1"/>
          <w:sz w:val="36"/>
          <w:szCs w:val="36"/>
        </w:rPr>
        <w:t xml:space="preserve"> </w:t>
      </w:r>
      <w:proofErr w:type="spellStart"/>
      <w:r w:rsidRPr="00641FF4">
        <w:rPr>
          <w:rFonts w:ascii="Times New Roman" w:hAnsi="Times New Roman" w:cs="Times New Roman"/>
          <w:b/>
          <w:bCs/>
          <w:color w:val="00A0B8" w:themeColor="accent1"/>
          <w:sz w:val="36"/>
          <w:szCs w:val="36"/>
        </w:rPr>
        <w:t>на</w:t>
      </w:r>
      <w:proofErr w:type="spellEnd"/>
      <w:r w:rsidRPr="00641FF4">
        <w:rPr>
          <w:rFonts w:ascii="Times New Roman" w:hAnsi="Times New Roman" w:cs="Times New Roman"/>
          <w:b/>
          <w:bCs/>
          <w:color w:val="00A0B8" w:themeColor="accent1"/>
          <w:sz w:val="36"/>
          <w:szCs w:val="36"/>
        </w:rPr>
        <w:t xml:space="preserve"> </w:t>
      </w:r>
      <w:r w:rsidRPr="00641FF4">
        <w:rPr>
          <w:rFonts w:ascii="Times New Roman" w:hAnsi="Times New Roman" w:cs="Times New Roman"/>
          <w:b/>
          <w:bCs/>
          <w:color w:val="00A0B8" w:themeColor="accent1"/>
          <w:sz w:val="36"/>
          <w:szCs w:val="36"/>
          <w:lang w:val="bg-BG"/>
        </w:rPr>
        <w:t>футболните съдии</w:t>
      </w:r>
      <w:r w:rsidRPr="00641FF4">
        <w:rPr>
          <w:rFonts w:ascii="Times New Roman" w:hAnsi="Times New Roman" w:cs="Times New Roman"/>
          <w:b/>
          <w:bCs/>
          <w:color w:val="00A0B8" w:themeColor="accent1"/>
          <w:sz w:val="36"/>
          <w:szCs w:val="36"/>
        </w:rPr>
        <w:t xml:space="preserve"> чрез </w:t>
      </w:r>
      <w:proofErr w:type="spellStart"/>
      <w:r w:rsidRPr="00641FF4">
        <w:rPr>
          <w:rFonts w:ascii="Times New Roman" w:hAnsi="Times New Roman" w:cs="Times New Roman"/>
          <w:b/>
          <w:bCs/>
          <w:color w:val="00A0B8" w:themeColor="accent1"/>
          <w:sz w:val="36"/>
          <w:szCs w:val="36"/>
        </w:rPr>
        <w:t>обучение</w:t>
      </w:r>
      <w:proofErr w:type="spellEnd"/>
      <w:r w:rsidRPr="00641FF4">
        <w:rPr>
          <w:rFonts w:ascii="Times New Roman" w:hAnsi="Times New Roman" w:cs="Times New Roman"/>
          <w:b/>
          <w:bCs/>
          <w:color w:val="00A0B8" w:themeColor="accent1"/>
          <w:sz w:val="36"/>
          <w:szCs w:val="36"/>
        </w:rPr>
        <w:t xml:space="preserve"> </w:t>
      </w:r>
      <w:proofErr w:type="spellStart"/>
      <w:r w:rsidRPr="00641FF4">
        <w:rPr>
          <w:rFonts w:ascii="Times New Roman" w:hAnsi="Times New Roman" w:cs="Times New Roman"/>
          <w:b/>
          <w:bCs/>
          <w:color w:val="00A0B8" w:themeColor="accent1"/>
          <w:sz w:val="36"/>
          <w:szCs w:val="36"/>
        </w:rPr>
        <w:t>за</w:t>
      </w:r>
      <w:proofErr w:type="spellEnd"/>
      <w:r w:rsidRPr="00641FF4">
        <w:rPr>
          <w:rFonts w:ascii="Times New Roman" w:hAnsi="Times New Roman" w:cs="Times New Roman"/>
          <w:b/>
          <w:bCs/>
          <w:color w:val="00A0B8" w:themeColor="accent1"/>
          <w:sz w:val="36"/>
          <w:szCs w:val="36"/>
        </w:rPr>
        <w:t xml:space="preserve"> </w:t>
      </w:r>
      <w:proofErr w:type="spellStart"/>
      <w:r w:rsidRPr="00641FF4">
        <w:rPr>
          <w:rFonts w:ascii="Times New Roman" w:hAnsi="Times New Roman" w:cs="Times New Roman"/>
          <w:b/>
          <w:bCs/>
          <w:color w:val="00A0B8" w:themeColor="accent1"/>
          <w:sz w:val="36"/>
          <w:szCs w:val="36"/>
        </w:rPr>
        <w:t>здраве</w:t>
      </w:r>
      <w:proofErr w:type="spellEnd"/>
      <w:r w:rsidRPr="00641FF4">
        <w:rPr>
          <w:rFonts w:ascii="Times New Roman" w:hAnsi="Times New Roman" w:cs="Times New Roman"/>
          <w:b/>
          <w:bCs/>
          <w:color w:val="00A0B8" w:themeColor="accent1"/>
          <w:sz w:val="36"/>
          <w:szCs w:val="36"/>
        </w:rPr>
        <w:t xml:space="preserve"> и </w:t>
      </w:r>
      <w:proofErr w:type="spellStart"/>
      <w:r w:rsidRPr="00641FF4">
        <w:rPr>
          <w:rFonts w:ascii="Times New Roman" w:hAnsi="Times New Roman" w:cs="Times New Roman"/>
          <w:b/>
          <w:bCs/>
          <w:color w:val="00A0B8" w:themeColor="accent1"/>
          <w:sz w:val="36"/>
          <w:szCs w:val="36"/>
        </w:rPr>
        <w:t>развитие</w:t>
      </w:r>
      <w:proofErr w:type="spellEnd"/>
      <w:r w:rsidRPr="00641FF4">
        <w:rPr>
          <w:rFonts w:ascii="Times New Roman" w:hAnsi="Times New Roman" w:cs="Times New Roman"/>
          <w:b/>
          <w:bCs/>
          <w:color w:val="00A0B8" w:themeColor="accent1"/>
          <w:sz w:val="36"/>
          <w:szCs w:val="36"/>
        </w:rPr>
        <w:t xml:space="preserve"> </w:t>
      </w:r>
      <w:proofErr w:type="spellStart"/>
      <w:r w:rsidRPr="00641FF4">
        <w:rPr>
          <w:rFonts w:ascii="Times New Roman" w:hAnsi="Times New Roman" w:cs="Times New Roman"/>
          <w:b/>
          <w:bCs/>
          <w:color w:val="00A0B8" w:themeColor="accent1"/>
          <w:sz w:val="36"/>
          <w:szCs w:val="36"/>
        </w:rPr>
        <w:t>на</w:t>
      </w:r>
      <w:proofErr w:type="spellEnd"/>
      <w:r w:rsidRPr="00641FF4">
        <w:rPr>
          <w:rFonts w:ascii="Times New Roman" w:hAnsi="Times New Roman" w:cs="Times New Roman"/>
          <w:b/>
          <w:bCs/>
          <w:color w:val="00A0B8" w:themeColor="accent1"/>
          <w:sz w:val="36"/>
          <w:szCs w:val="36"/>
        </w:rPr>
        <w:t xml:space="preserve"> </w:t>
      </w:r>
      <w:proofErr w:type="spellStart"/>
      <w:r w:rsidRPr="00641FF4">
        <w:rPr>
          <w:rFonts w:ascii="Times New Roman" w:hAnsi="Times New Roman" w:cs="Times New Roman"/>
          <w:b/>
          <w:bCs/>
          <w:color w:val="00A0B8" w:themeColor="accent1"/>
          <w:sz w:val="36"/>
          <w:szCs w:val="36"/>
        </w:rPr>
        <w:t>умения</w:t>
      </w:r>
      <w:proofErr w:type="spellEnd"/>
    </w:p>
    <w:p w14:paraId="4A4A7596" w14:textId="77777777" w:rsidR="00DA4394" w:rsidRPr="00641FF4" w:rsidRDefault="00DA4394" w:rsidP="00DA4394">
      <w:pPr>
        <w:jc w:val="center"/>
        <w:rPr>
          <w:rFonts w:ascii="Times New Roman" w:hAnsi="Times New Roman" w:cs="Times New Roman"/>
          <w:b/>
          <w:bCs/>
          <w:color w:val="00A0B8" w:themeColor="accent1"/>
          <w:sz w:val="36"/>
          <w:szCs w:val="36"/>
          <w:lang w:val="bg-BG"/>
        </w:rPr>
      </w:pPr>
      <w:r w:rsidRPr="00DA4394">
        <w:rPr>
          <w:rFonts w:ascii="Times New Roman" w:hAnsi="Times New Roman" w:cs="Times New Roman"/>
          <w:b/>
          <w:bCs/>
          <w:color w:val="00A0B8" w:themeColor="accent1"/>
          <w:sz w:val="36"/>
          <w:szCs w:val="36"/>
          <w:lang w:val="en-US"/>
        </w:rPr>
        <w:t>REFIT</w:t>
      </w:r>
    </w:p>
    <w:p w14:paraId="53B4D7CE" w14:textId="77777777" w:rsidR="006F50DE" w:rsidRPr="00DA4394" w:rsidRDefault="006F50DE" w:rsidP="00BE7418">
      <w:pPr>
        <w:jc w:val="center"/>
        <w:rPr>
          <w:rFonts w:ascii="Times New Roman" w:hAnsi="Times New Roman" w:cs="Times New Roman"/>
          <w:lang w:val="bg-BG"/>
        </w:rPr>
      </w:pPr>
    </w:p>
    <w:p w14:paraId="0E941D03" w14:textId="66E84269" w:rsidR="003508E3" w:rsidRPr="00592833" w:rsidRDefault="00DA4394" w:rsidP="003508E3">
      <w:pPr>
        <w:contextualSpacing/>
        <w:jc w:val="center"/>
        <w:outlineLvl w:val="0"/>
        <w:rPr>
          <w:rFonts w:ascii="Times New Roman" w:hAnsi="Times New Roman" w:cs="Times New Roman"/>
          <w:b/>
          <w:bCs/>
          <w:color w:val="00A0B8" w:themeColor="accent1"/>
          <w:sz w:val="44"/>
          <w:szCs w:val="44"/>
          <w:lang w:val="en-GB"/>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Pr>
          <w:rFonts w:ascii="Times New Roman" w:hAnsi="Times New Roman" w:cs="Times New Roman"/>
          <w:b/>
          <w:bCs/>
          <w:color w:val="00A0B8" w:themeColor="accent1"/>
          <w:sz w:val="44"/>
          <w:szCs w:val="44"/>
          <w:lang w:val="bg-BG"/>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МОДУЛ</w:t>
      </w:r>
      <w:r w:rsidR="00D17032" w:rsidRPr="00D17032">
        <w:rPr>
          <w:rFonts w:ascii="Times New Roman" w:hAnsi="Times New Roman" w:cs="Times New Roman"/>
          <w:b/>
          <w:bCs/>
          <w:color w:val="00A0B8" w:themeColor="accent1"/>
          <w:sz w:val="44"/>
          <w:szCs w:val="44"/>
          <w:lang w:val="en-GB"/>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 xml:space="preserve"> 2</w:t>
      </w:r>
    </w:p>
    <w:p w14:paraId="79A6347E" w14:textId="009D7A59" w:rsidR="00CE6B19" w:rsidRPr="00DA4394" w:rsidRDefault="00CE6B19" w:rsidP="0043634A">
      <w:pPr>
        <w:contextualSpacing/>
        <w:jc w:val="center"/>
        <w:outlineLvl w:val="0"/>
        <w:rPr>
          <w:rFonts w:ascii="Times New Roman" w:hAnsi="Times New Roman" w:cs="Times New Roman"/>
          <w:b/>
          <w:bCs/>
          <w:color w:val="00A0B8" w:themeColor="accent1"/>
          <w:sz w:val="36"/>
          <w:szCs w:val="36"/>
          <w:lang w:val="bg-BG"/>
        </w:rPr>
      </w:pPr>
      <w:bookmarkStart w:id="0" w:name="_Toc102311555"/>
    </w:p>
    <w:p w14:paraId="182AA87B" w14:textId="77777777" w:rsidR="0043634A" w:rsidRPr="00592833" w:rsidRDefault="0043634A" w:rsidP="0043634A">
      <w:pPr>
        <w:contextualSpacing/>
        <w:jc w:val="center"/>
        <w:outlineLvl w:val="0"/>
        <w:rPr>
          <w:rFonts w:ascii="Times New Roman" w:hAnsi="Times New Roman" w:cs="Times New Roman"/>
          <w:b/>
          <w:bCs/>
          <w:color w:val="00A0B8" w:themeColor="accent1"/>
          <w:sz w:val="28"/>
          <w:szCs w:val="28"/>
          <w:lang w:val="en-GB"/>
        </w:rPr>
      </w:pPr>
    </w:p>
    <w:p w14:paraId="514571FC" w14:textId="77777777" w:rsidR="00F849C0" w:rsidRPr="00592833" w:rsidRDefault="00F849C0">
      <w:pPr>
        <w:rPr>
          <w:rFonts w:ascii="Times New Roman" w:hAnsi="Times New Roman" w:cs="Times New Roman"/>
          <w:b/>
          <w:bCs/>
          <w:color w:val="00A0B8" w:themeColor="accent1"/>
          <w:sz w:val="36"/>
          <w:szCs w:val="36"/>
          <w:lang w:val="en-GB"/>
        </w:rPr>
      </w:pPr>
      <w:r w:rsidRPr="00592833">
        <w:rPr>
          <w:rFonts w:ascii="Times New Roman" w:hAnsi="Times New Roman" w:cs="Times New Roman"/>
          <w:b/>
          <w:bCs/>
          <w:color w:val="00A0B8" w:themeColor="accent1"/>
          <w:sz w:val="36"/>
          <w:szCs w:val="36"/>
          <w:lang w:val="en-GB"/>
        </w:rPr>
        <w:br w:type="page"/>
      </w:r>
    </w:p>
    <w:bookmarkEnd w:id="0"/>
    <w:p w14:paraId="22D1D1AE" w14:textId="5801EB7D" w:rsidR="00CE6B19" w:rsidRPr="00CE6B19" w:rsidRDefault="00CE6B19" w:rsidP="00CE6B19">
      <w:pPr>
        <w:jc w:val="both"/>
        <w:rPr>
          <w:rFonts w:ascii="Times New Roman" w:eastAsia="Times New Roman" w:hAnsi="Times New Roman" w:cs="Times New Roman"/>
          <w:b/>
          <w:bCs/>
          <w:sz w:val="24"/>
          <w:szCs w:val="24"/>
          <w:lang w:val="tr-TR" w:eastAsia="tr-TR"/>
        </w:rPr>
      </w:pPr>
      <w:r w:rsidRPr="00CE6B19">
        <w:rPr>
          <w:rFonts w:ascii="Segoe UI Emoji" w:eastAsia="Times New Roman" w:hAnsi="Segoe UI Emoji" w:cs="Segoe UI Emoji"/>
          <w:b/>
          <w:bCs/>
          <w:sz w:val="24"/>
          <w:szCs w:val="24"/>
          <w:lang w:val="tr-TR" w:eastAsia="tr-TR"/>
        </w:rPr>
        <w:lastRenderedPageBreak/>
        <w:t>🔹</w:t>
      </w:r>
      <w:r w:rsidRPr="00CE6B19">
        <w:rPr>
          <w:rFonts w:ascii="Times New Roman" w:eastAsia="Times New Roman" w:hAnsi="Times New Roman" w:cs="Times New Roman"/>
          <w:b/>
          <w:bCs/>
          <w:sz w:val="24"/>
          <w:szCs w:val="24"/>
          <w:lang w:val="tr-TR" w:eastAsia="tr-TR"/>
        </w:rPr>
        <w:t xml:space="preserve"> </w:t>
      </w:r>
      <w:r w:rsidR="00DA4394">
        <w:rPr>
          <w:rFonts w:ascii="Times New Roman" w:eastAsia="Times New Roman" w:hAnsi="Times New Roman" w:cs="Times New Roman"/>
          <w:b/>
          <w:bCs/>
          <w:sz w:val="24"/>
          <w:szCs w:val="24"/>
          <w:lang w:val="bg-BG" w:eastAsia="tr-TR"/>
        </w:rPr>
        <w:t xml:space="preserve">Модул </w:t>
      </w:r>
      <w:r w:rsidRPr="00CE6B19">
        <w:rPr>
          <w:rFonts w:ascii="Times New Roman" w:eastAsia="Times New Roman" w:hAnsi="Times New Roman" w:cs="Times New Roman"/>
          <w:b/>
          <w:bCs/>
          <w:sz w:val="24"/>
          <w:szCs w:val="24"/>
          <w:lang w:val="tr-TR" w:eastAsia="tr-TR"/>
        </w:rPr>
        <w:t>2</w:t>
      </w:r>
    </w:p>
    <w:p w14:paraId="7C741BE9" w14:textId="77777777" w:rsidR="00DA4394" w:rsidRPr="00DA4394" w:rsidRDefault="00DA4394" w:rsidP="00DA4394">
      <w:pPr>
        <w:jc w:val="both"/>
        <w:rPr>
          <w:rFonts w:ascii="Times New Roman" w:eastAsia="Times New Roman" w:hAnsi="Times New Roman" w:cs="Times New Roman"/>
          <w:b/>
          <w:bCs/>
          <w:sz w:val="24"/>
          <w:szCs w:val="24"/>
          <w:lang w:val="bg-BG" w:eastAsia="tr-TR"/>
        </w:rPr>
      </w:pPr>
      <w:r w:rsidRPr="00DA4394">
        <w:rPr>
          <w:rFonts w:ascii="Times New Roman" w:eastAsia="Times New Roman" w:hAnsi="Times New Roman" w:cs="Times New Roman"/>
          <w:b/>
          <w:bCs/>
          <w:sz w:val="24"/>
          <w:szCs w:val="24"/>
          <w:lang w:val="bg-BG" w:eastAsia="tr-TR"/>
        </w:rPr>
        <w:t>Превенция на травми, възстановяване и рехабилитация</w:t>
      </w:r>
    </w:p>
    <w:p w14:paraId="68E45F00" w14:textId="543F7222" w:rsidR="00CE6B19" w:rsidRPr="00462DB2" w:rsidRDefault="00CE6B19" w:rsidP="00CE6B19">
      <w:pPr>
        <w:jc w:val="both"/>
        <w:rPr>
          <w:rFonts w:ascii="Times New Roman" w:eastAsia="Times New Roman" w:hAnsi="Times New Roman" w:cs="Times New Roman"/>
          <w:sz w:val="24"/>
          <w:szCs w:val="24"/>
          <w:lang w:val="bg-BG" w:eastAsia="tr-TR"/>
        </w:rPr>
      </w:pPr>
      <w:r w:rsidRPr="00CE6B19">
        <w:rPr>
          <w:rFonts w:ascii="Times New Roman" w:eastAsia="Times New Roman" w:hAnsi="Times New Roman" w:cs="Times New Roman"/>
          <w:b/>
          <w:bCs/>
          <w:sz w:val="24"/>
          <w:szCs w:val="24"/>
          <w:highlight w:val="lightGray"/>
          <w:lang w:val="tr-TR" w:eastAsia="tr-TR"/>
        </w:rPr>
        <w:t xml:space="preserve">EQF </w:t>
      </w:r>
      <w:r w:rsidR="00462DB2">
        <w:rPr>
          <w:rFonts w:ascii="Times New Roman" w:eastAsia="Times New Roman" w:hAnsi="Times New Roman" w:cs="Times New Roman"/>
          <w:b/>
          <w:bCs/>
          <w:sz w:val="24"/>
          <w:szCs w:val="24"/>
          <w:highlight w:val="lightGray"/>
          <w:lang w:val="bg-BG" w:eastAsia="tr-TR"/>
        </w:rPr>
        <w:t>Ниво</w:t>
      </w:r>
      <w:r w:rsidRPr="00CE6B19">
        <w:rPr>
          <w:rFonts w:ascii="Times New Roman" w:eastAsia="Times New Roman" w:hAnsi="Times New Roman" w:cs="Times New Roman"/>
          <w:b/>
          <w:bCs/>
          <w:sz w:val="24"/>
          <w:szCs w:val="24"/>
          <w:highlight w:val="lightGray"/>
          <w:lang w:val="tr-TR" w:eastAsia="tr-TR"/>
        </w:rPr>
        <w:t>:</w:t>
      </w:r>
      <w:r w:rsidRPr="00CE6B19">
        <w:rPr>
          <w:rFonts w:ascii="Times New Roman" w:eastAsia="Times New Roman" w:hAnsi="Times New Roman" w:cs="Times New Roman"/>
          <w:sz w:val="24"/>
          <w:szCs w:val="24"/>
          <w:highlight w:val="lightGray"/>
          <w:lang w:val="tr-TR" w:eastAsia="tr-TR"/>
        </w:rPr>
        <w:t xml:space="preserve"> 4–5</w:t>
      </w:r>
      <w:r w:rsidRPr="00CE6B19">
        <w:rPr>
          <w:rFonts w:ascii="Times New Roman" w:eastAsia="Times New Roman" w:hAnsi="Times New Roman" w:cs="Times New Roman"/>
          <w:sz w:val="24"/>
          <w:szCs w:val="24"/>
          <w:highlight w:val="lightGray"/>
          <w:lang w:val="tr-TR" w:eastAsia="tr-TR"/>
        </w:rPr>
        <w:br/>
      </w:r>
      <w:r w:rsidR="00462DB2">
        <w:rPr>
          <w:rFonts w:ascii="Times New Roman" w:eastAsia="Times New Roman" w:hAnsi="Times New Roman" w:cs="Times New Roman"/>
          <w:b/>
          <w:bCs/>
          <w:sz w:val="24"/>
          <w:szCs w:val="24"/>
          <w:highlight w:val="lightGray"/>
          <w:lang w:val="bg-BG" w:eastAsia="tr-TR"/>
        </w:rPr>
        <w:t>Продължителност</w:t>
      </w:r>
      <w:r w:rsidRPr="00CE6B19">
        <w:rPr>
          <w:rFonts w:ascii="Times New Roman" w:eastAsia="Times New Roman" w:hAnsi="Times New Roman" w:cs="Times New Roman"/>
          <w:b/>
          <w:bCs/>
          <w:sz w:val="24"/>
          <w:szCs w:val="24"/>
          <w:highlight w:val="lightGray"/>
          <w:lang w:val="tr-TR" w:eastAsia="tr-TR"/>
        </w:rPr>
        <w:t>:</w:t>
      </w:r>
      <w:r w:rsidRPr="00CE6B19">
        <w:rPr>
          <w:rFonts w:ascii="Times New Roman" w:eastAsia="Times New Roman" w:hAnsi="Times New Roman" w:cs="Times New Roman"/>
          <w:sz w:val="24"/>
          <w:szCs w:val="24"/>
          <w:highlight w:val="lightGray"/>
          <w:lang w:val="tr-TR" w:eastAsia="tr-TR"/>
        </w:rPr>
        <w:t xml:space="preserve"> 5</w:t>
      </w:r>
      <w:r w:rsidR="00462DB2">
        <w:rPr>
          <w:rFonts w:ascii="Times New Roman" w:eastAsia="Times New Roman" w:hAnsi="Times New Roman" w:cs="Times New Roman"/>
          <w:sz w:val="24"/>
          <w:szCs w:val="24"/>
          <w:highlight w:val="lightGray"/>
          <w:lang w:val="bg-BG" w:eastAsia="tr-TR"/>
        </w:rPr>
        <w:t xml:space="preserve"> часа</w:t>
      </w:r>
      <w:r w:rsidRPr="00CE6B19">
        <w:rPr>
          <w:rFonts w:ascii="Times New Roman" w:eastAsia="Times New Roman" w:hAnsi="Times New Roman" w:cs="Times New Roman"/>
          <w:sz w:val="24"/>
          <w:szCs w:val="24"/>
          <w:highlight w:val="lightGray"/>
          <w:lang w:val="tr-TR" w:eastAsia="tr-TR"/>
        </w:rPr>
        <w:t xml:space="preserve"> </w:t>
      </w:r>
    </w:p>
    <w:p w14:paraId="68C8BA04" w14:textId="77777777" w:rsidR="00462DB2" w:rsidRPr="00462DB2" w:rsidRDefault="00462DB2" w:rsidP="00462DB2">
      <w:p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Описание</w:t>
      </w:r>
    </w:p>
    <w:p w14:paraId="77952150" w14:textId="77777777" w:rsidR="00462DB2" w:rsidRPr="00462DB2" w:rsidRDefault="00462DB2" w:rsidP="00462DB2">
      <w:p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Този модул е насочен към превенцията на травми и осигуряването на безопасно възстановяване, като интегрира знанията за рехабилитация в тренировъчните програми на футболните съдии.</w:t>
      </w:r>
    </w:p>
    <w:p w14:paraId="2F2BEF8D" w14:textId="77777777" w:rsidR="00462DB2" w:rsidRPr="00462DB2" w:rsidRDefault="00462DB2" w:rsidP="00462DB2">
      <w:p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Резултати от обучението</w:t>
      </w:r>
    </w:p>
    <w:p w14:paraId="4391C6DE" w14:textId="77777777" w:rsidR="00462DB2" w:rsidRPr="00462DB2" w:rsidRDefault="00462DB2" w:rsidP="00462DB2">
      <w:p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Знания</w:t>
      </w:r>
    </w:p>
    <w:p w14:paraId="4A8719E6" w14:textId="77777777" w:rsidR="00462DB2" w:rsidRPr="00462DB2" w:rsidRDefault="00462DB2" w:rsidP="00462DB2">
      <w:p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Участниците ще могат да:</w:t>
      </w:r>
    </w:p>
    <w:p w14:paraId="3BF971EF" w14:textId="77777777" w:rsidR="00462DB2" w:rsidRPr="00462DB2" w:rsidRDefault="00462DB2">
      <w:pPr>
        <w:numPr>
          <w:ilvl w:val="0"/>
          <w:numId w:val="3"/>
        </w:num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 xml:space="preserve">Разпознават често срещаните травми при футболните съдии; </w:t>
      </w:r>
    </w:p>
    <w:p w14:paraId="6B94AE72" w14:textId="77777777" w:rsidR="00462DB2" w:rsidRPr="00462DB2" w:rsidRDefault="00462DB2">
      <w:pPr>
        <w:numPr>
          <w:ilvl w:val="0"/>
          <w:numId w:val="3"/>
        </w:num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 xml:space="preserve">Разбират принципите на превенцията и възстановяването. </w:t>
      </w:r>
    </w:p>
    <w:p w14:paraId="41F53656" w14:textId="77777777" w:rsidR="00462DB2" w:rsidRPr="00462DB2" w:rsidRDefault="00462DB2" w:rsidP="00462DB2">
      <w:p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Умения</w:t>
      </w:r>
    </w:p>
    <w:p w14:paraId="773262DF" w14:textId="77777777" w:rsidR="00462DB2" w:rsidRPr="00462DB2" w:rsidRDefault="00462DB2" w:rsidP="00462DB2">
      <w:p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Участниците ще могат да:</w:t>
      </w:r>
    </w:p>
    <w:p w14:paraId="6307F8D9" w14:textId="77777777" w:rsidR="00462DB2" w:rsidRPr="00462DB2" w:rsidRDefault="00462DB2">
      <w:pPr>
        <w:numPr>
          <w:ilvl w:val="0"/>
          <w:numId w:val="4"/>
        </w:num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 xml:space="preserve">Прилагат упражнения за превенция на травми; </w:t>
      </w:r>
    </w:p>
    <w:p w14:paraId="43E29624" w14:textId="77777777" w:rsidR="00462DB2" w:rsidRPr="00462DB2" w:rsidRDefault="00462DB2">
      <w:pPr>
        <w:numPr>
          <w:ilvl w:val="0"/>
          <w:numId w:val="4"/>
        </w:num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 xml:space="preserve">Идентифицират ранни признаци на травма. </w:t>
      </w:r>
    </w:p>
    <w:p w14:paraId="66A6BFD6" w14:textId="77777777" w:rsidR="00462DB2" w:rsidRPr="00462DB2" w:rsidRDefault="00462DB2" w:rsidP="00462DB2">
      <w:p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Компетентности</w:t>
      </w:r>
    </w:p>
    <w:p w14:paraId="261A7000" w14:textId="77777777" w:rsidR="00462DB2" w:rsidRPr="00462DB2" w:rsidRDefault="00462DB2" w:rsidP="00462DB2">
      <w:p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Участниците ще могат да:</w:t>
      </w:r>
    </w:p>
    <w:p w14:paraId="5F47821F" w14:textId="77777777" w:rsidR="00462DB2" w:rsidRPr="00462DB2" w:rsidRDefault="00462DB2">
      <w:pPr>
        <w:numPr>
          <w:ilvl w:val="0"/>
          <w:numId w:val="5"/>
        </w:num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 xml:space="preserve">Управляват самостоятелно рисковете от травми; </w:t>
      </w:r>
    </w:p>
    <w:p w14:paraId="5557BC19" w14:textId="77777777" w:rsidR="00462DB2" w:rsidRPr="00462DB2" w:rsidRDefault="00462DB2">
      <w:pPr>
        <w:numPr>
          <w:ilvl w:val="0"/>
          <w:numId w:val="5"/>
        </w:num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 xml:space="preserve">Следват безопасни протоколи за завръщане към съдийството. </w:t>
      </w:r>
    </w:p>
    <w:p w14:paraId="21D7E6F2" w14:textId="77777777" w:rsidR="00462DB2" w:rsidRPr="00462DB2" w:rsidRDefault="00462DB2" w:rsidP="00462DB2">
      <w:p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pict w14:anchorId="18FB93E8">
          <v:rect id="_x0000_i1037" style="width:0;height:1.5pt" o:hralign="center" o:hrstd="t" o:hr="t" fillcolor="#a0a0a0" stroked="f"/>
        </w:pict>
      </w:r>
    </w:p>
    <w:p w14:paraId="72C39FE9" w14:textId="77777777" w:rsidR="00462DB2" w:rsidRPr="00462DB2" w:rsidRDefault="00462DB2" w:rsidP="00462DB2">
      <w:pPr>
        <w:jc w:val="both"/>
        <w:rPr>
          <w:rFonts w:ascii="Times New Roman" w:eastAsia="Times New Roman" w:hAnsi="Times New Roman" w:cs="Times New Roman"/>
          <w:b/>
          <w:bCs/>
          <w:sz w:val="24"/>
          <w:szCs w:val="24"/>
          <w:lang w:val="bg-BG" w:eastAsia="tr-TR"/>
        </w:rPr>
      </w:pPr>
      <w:r w:rsidRPr="00462DB2">
        <w:rPr>
          <w:rFonts w:ascii="Segoe UI Emoji" w:eastAsia="Times New Roman" w:hAnsi="Segoe UI Emoji" w:cs="Segoe UI Emoji"/>
          <w:b/>
          <w:bCs/>
          <w:sz w:val="24"/>
          <w:szCs w:val="24"/>
          <w:lang w:val="bg-BG" w:eastAsia="tr-TR"/>
        </w:rPr>
        <w:t>🥈</w:t>
      </w:r>
      <w:r w:rsidRPr="00462DB2">
        <w:rPr>
          <w:rFonts w:ascii="Times New Roman" w:eastAsia="Times New Roman" w:hAnsi="Times New Roman" w:cs="Times New Roman"/>
          <w:b/>
          <w:bCs/>
          <w:sz w:val="24"/>
          <w:szCs w:val="24"/>
          <w:lang w:val="bg-BG" w:eastAsia="tr-TR"/>
        </w:rPr>
        <w:t xml:space="preserve"> РАМКА НА МОДУЛ 2</w:t>
      </w:r>
    </w:p>
    <w:p w14:paraId="55DAB138" w14:textId="77777777" w:rsidR="00462DB2" w:rsidRPr="00462DB2" w:rsidRDefault="00462DB2" w:rsidP="00462DB2">
      <w:p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Превенция на травми, възстановяване и рехабилитация за футболни съдии</w:t>
      </w:r>
    </w:p>
    <w:p w14:paraId="41CD89AF" w14:textId="77777777" w:rsidR="00462DB2" w:rsidRPr="00462DB2" w:rsidRDefault="00462DB2" w:rsidP="00462DB2">
      <w:p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 xml:space="preserve">Водещ партньор: </w:t>
      </w:r>
      <w:proofErr w:type="spellStart"/>
      <w:r w:rsidRPr="00462DB2">
        <w:rPr>
          <w:rFonts w:ascii="Times New Roman" w:eastAsia="Times New Roman" w:hAnsi="Times New Roman" w:cs="Times New Roman"/>
          <w:b/>
          <w:bCs/>
          <w:sz w:val="24"/>
          <w:szCs w:val="24"/>
          <w:lang w:val="bg-BG" w:eastAsia="tr-TR"/>
        </w:rPr>
        <w:t>Şefkatli</w:t>
      </w:r>
      <w:proofErr w:type="spellEnd"/>
      <w:r w:rsidRPr="00462DB2">
        <w:rPr>
          <w:rFonts w:ascii="Times New Roman" w:eastAsia="Times New Roman" w:hAnsi="Times New Roman" w:cs="Times New Roman"/>
          <w:b/>
          <w:bCs/>
          <w:sz w:val="24"/>
          <w:szCs w:val="24"/>
          <w:lang w:val="bg-BG" w:eastAsia="tr-TR"/>
        </w:rPr>
        <w:t xml:space="preserve"> </w:t>
      </w:r>
      <w:proofErr w:type="spellStart"/>
      <w:r w:rsidRPr="00462DB2">
        <w:rPr>
          <w:rFonts w:ascii="Times New Roman" w:eastAsia="Times New Roman" w:hAnsi="Times New Roman" w:cs="Times New Roman"/>
          <w:b/>
          <w:bCs/>
          <w:sz w:val="24"/>
          <w:szCs w:val="24"/>
          <w:lang w:val="bg-BG" w:eastAsia="tr-TR"/>
        </w:rPr>
        <w:t>Eller</w:t>
      </w:r>
      <w:proofErr w:type="spellEnd"/>
      <w:r w:rsidRPr="00462DB2">
        <w:rPr>
          <w:rFonts w:ascii="Times New Roman" w:eastAsia="Times New Roman" w:hAnsi="Times New Roman" w:cs="Times New Roman"/>
          <w:b/>
          <w:bCs/>
          <w:sz w:val="24"/>
          <w:szCs w:val="24"/>
          <w:lang w:val="bg-BG" w:eastAsia="tr-TR"/>
        </w:rPr>
        <w:t xml:space="preserve"> (Турция)</w:t>
      </w:r>
    </w:p>
    <w:p w14:paraId="0527DE56" w14:textId="77777777" w:rsidR="00462DB2" w:rsidRPr="00462DB2" w:rsidRDefault="00462DB2" w:rsidP="00462DB2">
      <w:pPr>
        <w:jc w:val="both"/>
        <w:rPr>
          <w:rFonts w:ascii="Times New Roman" w:eastAsia="Times New Roman" w:hAnsi="Times New Roman" w:cs="Times New Roman"/>
          <w:b/>
          <w:bCs/>
          <w:sz w:val="24"/>
          <w:szCs w:val="24"/>
          <w:lang w:val="bg-BG" w:eastAsia="tr-TR"/>
        </w:rPr>
      </w:pPr>
      <w:r w:rsidRPr="00462DB2">
        <w:rPr>
          <w:rFonts w:ascii="Segoe UI Emoji" w:eastAsia="Times New Roman" w:hAnsi="Segoe UI Emoji" w:cs="Segoe UI Emoji"/>
          <w:b/>
          <w:bCs/>
          <w:sz w:val="24"/>
          <w:szCs w:val="24"/>
          <w:lang w:val="bg-BG" w:eastAsia="tr-TR"/>
        </w:rPr>
        <w:t>🔹</w:t>
      </w:r>
      <w:r w:rsidRPr="00462DB2">
        <w:rPr>
          <w:rFonts w:ascii="Times New Roman" w:eastAsia="Times New Roman" w:hAnsi="Times New Roman" w:cs="Times New Roman"/>
          <w:b/>
          <w:bCs/>
          <w:sz w:val="24"/>
          <w:szCs w:val="24"/>
          <w:lang w:val="bg-BG" w:eastAsia="tr-TR"/>
        </w:rPr>
        <w:t xml:space="preserve"> 1. Идентичност на модула</w:t>
      </w:r>
    </w:p>
    <w:p w14:paraId="658941F6" w14:textId="77777777" w:rsidR="00462DB2" w:rsidRPr="00462DB2" w:rsidRDefault="00462DB2">
      <w:pPr>
        <w:numPr>
          <w:ilvl w:val="0"/>
          <w:numId w:val="6"/>
        </w:num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 xml:space="preserve">Код на модула: REFIT-M2 </w:t>
      </w:r>
    </w:p>
    <w:p w14:paraId="5DB46776" w14:textId="77777777" w:rsidR="00462DB2" w:rsidRPr="00462DB2" w:rsidRDefault="00462DB2">
      <w:pPr>
        <w:numPr>
          <w:ilvl w:val="0"/>
          <w:numId w:val="6"/>
        </w:num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 xml:space="preserve">Ниво по ЕКР (EQF): 4–5 </w:t>
      </w:r>
    </w:p>
    <w:p w14:paraId="6CF205B0" w14:textId="77777777" w:rsidR="00462DB2" w:rsidRPr="00462DB2" w:rsidRDefault="00462DB2">
      <w:pPr>
        <w:numPr>
          <w:ilvl w:val="0"/>
          <w:numId w:val="6"/>
        </w:num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 xml:space="preserve">ECVET точки: 1.0 </w:t>
      </w:r>
    </w:p>
    <w:p w14:paraId="1BD11964" w14:textId="77777777" w:rsidR="00462DB2" w:rsidRPr="00462DB2" w:rsidRDefault="00462DB2">
      <w:pPr>
        <w:numPr>
          <w:ilvl w:val="0"/>
          <w:numId w:val="6"/>
        </w:num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 xml:space="preserve">Продължителност: 5 часа (смесено обучение) </w:t>
      </w:r>
    </w:p>
    <w:p w14:paraId="3FC7CCE5" w14:textId="77777777" w:rsidR="00462DB2" w:rsidRPr="00462DB2" w:rsidRDefault="00462DB2">
      <w:pPr>
        <w:numPr>
          <w:ilvl w:val="0"/>
          <w:numId w:val="6"/>
        </w:num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lastRenderedPageBreak/>
        <w:t xml:space="preserve">Целева група: </w:t>
      </w:r>
    </w:p>
    <w:p w14:paraId="6F0C568A" w14:textId="77777777" w:rsidR="00462DB2" w:rsidRPr="00462DB2" w:rsidRDefault="00462DB2">
      <w:pPr>
        <w:numPr>
          <w:ilvl w:val="1"/>
          <w:numId w:val="6"/>
        </w:num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 xml:space="preserve">Любители </w:t>
      </w:r>
    </w:p>
    <w:p w14:paraId="4760D4CF" w14:textId="77777777" w:rsidR="00462DB2" w:rsidRPr="00462DB2" w:rsidRDefault="00462DB2">
      <w:pPr>
        <w:numPr>
          <w:ilvl w:val="1"/>
          <w:numId w:val="6"/>
        </w:num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 xml:space="preserve">Полупрофесионални футболни съдии </w:t>
      </w:r>
    </w:p>
    <w:p w14:paraId="68D0D998" w14:textId="77777777" w:rsidR="00462DB2" w:rsidRPr="00462DB2" w:rsidRDefault="00462DB2">
      <w:pPr>
        <w:numPr>
          <w:ilvl w:val="1"/>
          <w:numId w:val="6"/>
        </w:num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 xml:space="preserve">Професионални футболни съдии </w:t>
      </w:r>
    </w:p>
    <w:p w14:paraId="2F38989A" w14:textId="77777777" w:rsidR="00462DB2" w:rsidRPr="00462DB2" w:rsidRDefault="00462DB2">
      <w:pPr>
        <w:numPr>
          <w:ilvl w:val="1"/>
          <w:numId w:val="6"/>
        </w:num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 xml:space="preserve">Обучители </w:t>
      </w:r>
    </w:p>
    <w:p w14:paraId="29431381" w14:textId="77777777" w:rsidR="00462DB2" w:rsidRPr="00462DB2" w:rsidRDefault="00462DB2">
      <w:pPr>
        <w:numPr>
          <w:ilvl w:val="1"/>
          <w:numId w:val="6"/>
        </w:num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 xml:space="preserve">Спортни организации, НПО </w:t>
      </w:r>
    </w:p>
    <w:p w14:paraId="0D500140" w14:textId="77777777" w:rsidR="00462DB2" w:rsidRPr="00462DB2" w:rsidRDefault="00462DB2">
      <w:pPr>
        <w:numPr>
          <w:ilvl w:val="1"/>
          <w:numId w:val="6"/>
        </w:num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 xml:space="preserve">Спортни федерации и управленски органи </w:t>
      </w:r>
    </w:p>
    <w:p w14:paraId="514CAF5E" w14:textId="77777777" w:rsidR="00462DB2" w:rsidRPr="00462DB2" w:rsidRDefault="00462DB2">
      <w:pPr>
        <w:numPr>
          <w:ilvl w:val="1"/>
          <w:numId w:val="6"/>
        </w:num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 xml:space="preserve">Политици и експерти, отговорни за политики </w:t>
      </w:r>
    </w:p>
    <w:p w14:paraId="05F08F0E" w14:textId="77777777" w:rsidR="00462DB2" w:rsidRPr="00462DB2" w:rsidRDefault="00462DB2">
      <w:pPr>
        <w:numPr>
          <w:ilvl w:val="1"/>
          <w:numId w:val="6"/>
        </w:num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 xml:space="preserve">Образователни институции </w:t>
      </w:r>
    </w:p>
    <w:p w14:paraId="78ACC0C2" w14:textId="77777777" w:rsidR="00462DB2" w:rsidRPr="00462DB2" w:rsidRDefault="00462DB2" w:rsidP="00462DB2">
      <w:p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pict w14:anchorId="0665D758">
          <v:rect id="_x0000_i1038" style="width:0;height:1.5pt" o:hralign="center" o:hrstd="t" o:hr="t" fillcolor="#a0a0a0" stroked="f"/>
        </w:pict>
      </w:r>
    </w:p>
    <w:p w14:paraId="166BC6EB" w14:textId="77777777" w:rsidR="00462DB2" w:rsidRPr="00462DB2" w:rsidRDefault="00462DB2" w:rsidP="00462DB2">
      <w:p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2. Цел на модула</w:t>
      </w:r>
    </w:p>
    <w:p w14:paraId="3FBAE356" w14:textId="77777777" w:rsidR="00462DB2" w:rsidRPr="00462DB2" w:rsidRDefault="00462DB2" w:rsidP="00462DB2">
      <w:p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Този модул има за цел да предостави на футболните съдии знанията, практическите умения и дигиталните компетентности, необходими за предотвратяване на травми, ефективно управление на възстановяването и безопасно завръщане към съдийството след травма, като пряко адресира високата честота на травмите и липсата на структурирана подкрепа за рехабилитация, установени в анализа на потребностите по проекта REFIT.</w:t>
      </w:r>
    </w:p>
    <w:p w14:paraId="7FB03C65" w14:textId="77777777" w:rsidR="00462DB2" w:rsidRPr="00462DB2" w:rsidRDefault="00462DB2" w:rsidP="00462DB2">
      <w:p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 xml:space="preserve">Въз основа на установените данни, че футболните съдии често получават мускулни, ставни и травми, свързани с претоварване, често без структурирани насоки за превенция и възстановяване, този модул прилага </w:t>
      </w:r>
      <w:proofErr w:type="spellStart"/>
      <w:r w:rsidRPr="00462DB2">
        <w:rPr>
          <w:rFonts w:ascii="Times New Roman" w:eastAsia="Times New Roman" w:hAnsi="Times New Roman" w:cs="Times New Roman"/>
          <w:b/>
          <w:bCs/>
          <w:sz w:val="24"/>
          <w:szCs w:val="24"/>
          <w:lang w:val="bg-BG" w:eastAsia="tr-TR"/>
        </w:rPr>
        <w:t>компетентностно</w:t>
      </w:r>
      <w:proofErr w:type="spellEnd"/>
      <w:r w:rsidRPr="00462DB2">
        <w:rPr>
          <w:rFonts w:ascii="Times New Roman" w:eastAsia="Times New Roman" w:hAnsi="Times New Roman" w:cs="Times New Roman"/>
          <w:b/>
          <w:bCs/>
          <w:sz w:val="24"/>
          <w:szCs w:val="24"/>
          <w:lang w:val="bg-BG" w:eastAsia="tr-TR"/>
        </w:rPr>
        <w:t>-базиран, практически ориентиран и фокусиран върху здравето подход.</w:t>
      </w:r>
    </w:p>
    <w:p w14:paraId="2709ECF3" w14:textId="77777777" w:rsidR="00462DB2" w:rsidRPr="00462DB2" w:rsidRDefault="00462DB2" w:rsidP="00462DB2">
      <w:p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Модулът интегрира интерактивно обучение, реални казуси и дигитални инструменти за мониторинг на здравословното състояние и възстановяването, за да осигури както непосредствена приложимост, така и дългосрочно въздействие върху здравето, благосъстоянието и физическото представяне на футболните съдии.</w:t>
      </w:r>
    </w:p>
    <w:p w14:paraId="42D3DC4D" w14:textId="77777777" w:rsidR="00462DB2" w:rsidRPr="00462DB2" w:rsidRDefault="00462DB2" w:rsidP="00462DB2">
      <w:p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Модулът надхвърля рамките на теоретичните знания, като подпомага футболните съдии активно да управляват своето физическо здраве и риска от травми и да вземат информирани решения по време на тренировъчния и състезателния процес. Това се постига чрез:</w:t>
      </w:r>
    </w:p>
    <w:p w14:paraId="54B74E63" w14:textId="77777777" w:rsidR="00462DB2" w:rsidRPr="00462DB2" w:rsidRDefault="00462DB2">
      <w:pPr>
        <w:numPr>
          <w:ilvl w:val="0"/>
          <w:numId w:val="7"/>
        </w:num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 xml:space="preserve">Интерактивни обучителни ръководства, подпомагащи разбирането на механизмите на травмите, рисковите фактори и стратегиите за превенция; </w:t>
      </w:r>
    </w:p>
    <w:p w14:paraId="174712B2" w14:textId="77777777" w:rsidR="00462DB2" w:rsidRPr="00462DB2" w:rsidRDefault="00462DB2">
      <w:pPr>
        <w:numPr>
          <w:ilvl w:val="0"/>
          <w:numId w:val="7"/>
        </w:num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lastRenderedPageBreak/>
        <w:t xml:space="preserve">Видео сесии за обучение и треньорски насоки, демонстриращи правилното изпълнение на упражнения за превенция на травми, упражнения за подвижност и рехабилитационни техники; </w:t>
      </w:r>
    </w:p>
    <w:p w14:paraId="1CA4EB44" w14:textId="77777777" w:rsidR="00462DB2" w:rsidRPr="00462DB2" w:rsidRDefault="00462DB2">
      <w:pPr>
        <w:numPr>
          <w:ilvl w:val="0"/>
          <w:numId w:val="7"/>
        </w:num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 xml:space="preserve">Симулации на реални казуси, представящи често срещани ситуации, свързани с травми (напр. мускулно разтежение, травма вследствие на умора, неправилно възстановяване) и процесите на вземане на решения; </w:t>
      </w:r>
    </w:p>
    <w:p w14:paraId="7DE256CE" w14:textId="77777777" w:rsidR="00462DB2" w:rsidRPr="00462DB2" w:rsidRDefault="00462DB2">
      <w:pPr>
        <w:numPr>
          <w:ilvl w:val="0"/>
          <w:numId w:val="7"/>
        </w:num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 xml:space="preserve">Стъпка по стъпка видео демонстрации, насочващи участниците при изпълнението на загряващи упражнения, упражнения за сила и стабилност и практики за възстановяване; </w:t>
      </w:r>
    </w:p>
    <w:p w14:paraId="6F292B7F" w14:textId="77777777" w:rsidR="00462DB2" w:rsidRPr="00462DB2" w:rsidRDefault="00462DB2">
      <w:pPr>
        <w:numPr>
          <w:ilvl w:val="0"/>
          <w:numId w:val="7"/>
        </w:num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 xml:space="preserve">Интерактивни уроци, позволяващи на участниците да разработват персонализирани програми за превенция на травми и планове за завръщане към съдийството; </w:t>
      </w:r>
    </w:p>
    <w:p w14:paraId="1976A159" w14:textId="77777777" w:rsidR="00462DB2" w:rsidRPr="00462DB2" w:rsidRDefault="00462DB2">
      <w:pPr>
        <w:numPr>
          <w:ilvl w:val="0"/>
          <w:numId w:val="7"/>
        </w:num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 xml:space="preserve">Интегриране на дигитална грамотност, чрез запознаване с приложения за проследяване на травми, инструменти за мониторинг на възстановяването и основни показатели, свързани със здравето и физическото представяне; </w:t>
      </w:r>
    </w:p>
    <w:p w14:paraId="771890B2" w14:textId="77777777" w:rsidR="00462DB2" w:rsidRPr="00462DB2" w:rsidRDefault="00462DB2">
      <w:pPr>
        <w:numPr>
          <w:ilvl w:val="0"/>
          <w:numId w:val="7"/>
        </w:num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 xml:space="preserve">Тестове и проверки на знанията, затвърждаващи разбирането на принципите за превенция на травми и възстановяване; </w:t>
      </w:r>
    </w:p>
    <w:p w14:paraId="0473F3CE" w14:textId="77777777" w:rsidR="00462DB2" w:rsidRPr="00462DB2" w:rsidRDefault="00462DB2">
      <w:pPr>
        <w:numPr>
          <w:ilvl w:val="0"/>
          <w:numId w:val="7"/>
        </w:num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 xml:space="preserve">Практически упражнения и приложни задачи, гарантиращи, че участниците активно прилагат стратегии за превенция и рутинни процедури за възстановяване в собствената си тренировъчна практика. </w:t>
      </w:r>
    </w:p>
    <w:p w14:paraId="6F5CD21E" w14:textId="77777777" w:rsidR="00462DB2" w:rsidRPr="00462DB2" w:rsidRDefault="00462DB2" w:rsidP="00462DB2">
      <w:p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 xml:space="preserve">Чрез този смесен и интерактивен подход модулът подпомага развитието на устойчиви навици за управление на здравето, повишава </w:t>
      </w:r>
      <w:proofErr w:type="spellStart"/>
      <w:r w:rsidRPr="00462DB2">
        <w:rPr>
          <w:rFonts w:ascii="Times New Roman" w:eastAsia="Times New Roman" w:hAnsi="Times New Roman" w:cs="Times New Roman"/>
          <w:b/>
          <w:bCs/>
          <w:sz w:val="24"/>
          <w:szCs w:val="24"/>
          <w:lang w:val="bg-BG" w:eastAsia="tr-TR"/>
        </w:rPr>
        <w:t>самоосъзнатостта</w:t>
      </w:r>
      <w:proofErr w:type="spellEnd"/>
      <w:r w:rsidRPr="00462DB2">
        <w:rPr>
          <w:rFonts w:ascii="Times New Roman" w:eastAsia="Times New Roman" w:hAnsi="Times New Roman" w:cs="Times New Roman"/>
          <w:b/>
          <w:bCs/>
          <w:sz w:val="24"/>
          <w:szCs w:val="24"/>
          <w:lang w:val="bg-BG" w:eastAsia="tr-TR"/>
        </w:rPr>
        <w:t xml:space="preserve"> и самостоятелността на футболните съдии и допринася за намаляване на риска от травми, по-ефективно възстановяване и дългосрочно устойчиво развитие на съдийската кариера.</w:t>
      </w:r>
    </w:p>
    <w:p w14:paraId="56F5B026" w14:textId="77777777" w:rsidR="00462DB2" w:rsidRDefault="00462DB2" w:rsidP="00462DB2">
      <w:p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В крайна сметка този модул представлява основен компонент на обучителната рамка на REFIT, свързващ физическото здраве, рехабилитацията и оптимизирането на физическото представяне в един цялостен и приложим подход, който може да бъде адаптиран към различни съдийски контексти.</w:t>
      </w:r>
    </w:p>
    <w:p w14:paraId="7E9ECA42" w14:textId="77777777" w:rsidR="00462DB2" w:rsidRDefault="00462DB2" w:rsidP="00462DB2">
      <w:pPr>
        <w:jc w:val="both"/>
        <w:rPr>
          <w:rFonts w:ascii="Times New Roman" w:eastAsia="Times New Roman" w:hAnsi="Times New Roman" w:cs="Times New Roman"/>
          <w:b/>
          <w:bCs/>
          <w:sz w:val="24"/>
          <w:szCs w:val="24"/>
          <w:lang w:val="bg-BG" w:eastAsia="tr-TR"/>
        </w:rPr>
      </w:pPr>
    </w:p>
    <w:p w14:paraId="30EC0869" w14:textId="77777777" w:rsidR="00462DB2" w:rsidRDefault="00462DB2" w:rsidP="00462DB2">
      <w:pPr>
        <w:jc w:val="both"/>
        <w:rPr>
          <w:rFonts w:ascii="Times New Roman" w:eastAsia="Times New Roman" w:hAnsi="Times New Roman" w:cs="Times New Roman"/>
          <w:b/>
          <w:bCs/>
          <w:sz w:val="24"/>
          <w:szCs w:val="24"/>
          <w:lang w:val="bg-BG" w:eastAsia="tr-TR"/>
        </w:rPr>
      </w:pPr>
    </w:p>
    <w:p w14:paraId="561DDC05" w14:textId="77777777" w:rsidR="00462DB2" w:rsidRDefault="00462DB2" w:rsidP="00462DB2">
      <w:pPr>
        <w:jc w:val="both"/>
        <w:rPr>
          <w:rFonts w:ascii="Times New Roman" w:eastAsia="Times New Roman" w:hAnsi="Times New Roman" w:cs="Times New Roman"/>
          <w:b/>
          <w:bCs/>
          <w:sz w:val="24"/>
          <w:szCs w:val="24"/>
          <w:lang w:val="bg-BG" w:eastAsia="tr-TR"/>
        </w:rPr>
      </w:pPr>
    </w:p>
    <w:p w14:paraId="4198E4F8" w14:textId="77777777" w:rsidR="00462DB2" w:rsidRPr="00462DB2" w:rsidRDefault="00462DB2" w:rsidP="00462DB2">
      <w:pPr>
        <w:jc w:val="both"/>
        <w:rPr>
          <w:rFonts w:ascii="Times New Roman" w:eastAsia="Times New Roman" w:hAnsi="Times New Roman" w:cs="Times New Roman"/>
          <w:b/>
          <w:bCs/>
          <w:sz w:val="24"/>
          <w:szCs w:val="24"/>
          <w:lang w:val="bg-BG" w:eastAsia="tr-TR"/>
        </w:rPr>
      </w:pPr>
    </w:p>
    <w:p w14:paraId="184746D2" w14:textId="77777777" w:rsidR="00462DB2" w:rsidRPr="00462DB2" w:rsidRDefault="00462DB2">
      <w:pPr>
        <w:numPr>
          <w:ilvl w:val="0"/>
          <w:numId w:val="8"/>
        </w:num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lastRenderedPageBreak/>
        <w:t xml:space="preserve">ват безопасно и устойчиво физическо представяне. </w:t>
      </w:r>
    </w:p>
    <w:p w14:paraId="01749A98" w14:textId="77777777" w:rsidR="00462DB2" w:rsidRPr="00462DB2" w:rsidRDefault="00462DB2" w:rsidP="00462DB2">
      <w:p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pict w14:anchorId="6F57E7B5">
          <v:rect id="_x0000_i1053" style="width:0;height:1.5pt" o:hralign="center" o:hrstd="t" o:hr="t" fillcolor="#a0a0a0" stroked="f"/>
        </w:pict>
      </w:r>
    </w:p>
    <w:p w14:paraId="715B6473" w14:textId="77777777" w:rsidR="00462DB2" w:rsidRPr="00462DB2" w:rsidRDefault="00462DB2" w:rsidP="00462DB2">
      <w:pPr>
        <w:jc w:val="both"/>
        <w:rPr>
          <w:rFonts w:ascii="Times New Roman" w:eastAsia="Times New Roman" w:hAnsi="Times New Roman" w:cs="Times New Roman"/>
          <w:b/>
          <w:bCs/>
          <w:sz w:val="24"/>
          <w:szCs w:val="24"/>
          <w:lang w:val="bg-BG" w:eastAsia="tr-TR"/>
        </w:rPr>
      </w:pPr>
      <w:r w:rsidRPr="00462DB2">
        <w:rPr>
          <w:rFonts w:ascii="Segoe UI Emoji" w:eastAsia="Times New Roman" w:hAnsi="Segoe UI Emoji" w:cs="Segoe UI Emoji"/>
          <w:b/>
          <w:bCs/>
          <w:sz w:val="24"/>
          <w:szCs w:val="24"/>
          <w:lang w:val="bg-BG" w:eastAsia="tr-TR"/>
        </w:rPr>
        <w:t>🎯</w:t>
      </w:r>
      <w:r w:rsidRPr="00462DB2">
        <w:rPr>
          <w:rFonts w:ascii="Times New Roman" w:eastAsia="Times New Roman" w:hAnsi="Times New Roman" w:cs="Times New Roman"/>
          <w:b/>
          <w:bCs/>
          <w:sz w:val="24"/>
          <w:szCs w:val="24"/>
          <w:lang w:val="bg-BG" w:eastAsia="tr-TR"/>
        </w:rPr>
        <w:t xml:space="preserve"> Компетентности</w:t>
      </w:r>
    </w:p>
    <w:p w14:paraId="5A298890" w14:textId="77777777" w:rsidR="00462DB2" w:rsidRPr="00462DB2" w:rsidRDefault="00462DB2" w:rsidP="00462DB2">
      <w:p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Участниците ще:</w:t>
      </w:r>
    </w:p>
    <w:p w14:paraId="0668DA34" w14:textId="77777777" w:rsidR="00462DB2" w:rsidRPr="00462DB2" w:rsidRDefault="00462DB2">
      <w:pPr>
        <w:numPr>
          <w:ilvl w:val="0"/>
          <w:numId w:val="9"/>
        </w:num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 xml:space="preserve">Управляват самостоятелно риска от травми в собствената си съдийска практика чрез прилагане на стратегии за превенция, проследяване на физическото състояние и съответно адаптиране на тренировъчния процес; </w:t>
      </w:r>
    </w:p>
    <w:p w14:paraId="7F87A0DA" w14:textId="77777777" w:rsidR="00462DB2" w:rsidRPr="00462DB2" w:rsidRDefault="00462DB2">
      <w:pPr>
        <w:numPr>
          <w:ilvl w:val="0"/>
          <w:numId w:val="9"/>
        </w:num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 xml:space="preserve">Вземат информирани и отговорни решения относно почивката, възстановяването и завръщането към съдийството, основавайки се на самооценка, осъзнаване на симптомите и основни показатели за възстановяване; </w:t>
      </w:r>
    </w:p>
    <w:p w14:paraId="1132D298" w14:textId="77777777" w:rsidR="00462DB2" w:rsidRPr="00462DB2" w:rsidRDefault="00462DB2">
      <w:pPr>
        <w:numPr>
          <w:ilvl w:val="0"/>
          <w:numId w:val="9"/>
        </w:num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 xml:space="preserve">Интегрират систематично стратегии за превенция на травми в редовните си тренировъчни програми, осигурявайки последователност и дългосрочна ефективност; </w:t>
      </w:r>
    </w:p>
    <w:p w14:paraId="65C5CD62" w14:textId="77777777" w:rsidR="00462DB2" w:rsidRPr="00462DB2" w:rsidRDefault="00462DB2">
      <w:pPr>
        <w:numPr>
          <w:ilvl w:val="0"/>
          <w:numId w:val="9"/>
        </w:num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 xml:space="preserve">Демонстрират способност да прилагат безопасни протоколи за завръщане към съдийството, включително постепенно възстановяване на натоварването и проследяване на физическата готовност; </w:t>
      </w:r>
    </w:p>
    <w:p w14:paraId="70652355" w14:textId="77777777" w:rsidR="00462DB2" w:rsidRPr="00462DB2" w:rsidRDefault="00462DB2">
      <w:pPr>
        <w:numPr>
          <w:ilvl w:val="0"/>
          <w:numId w:val="9"/>
        </w:num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 xml:space="preserve">Балансират тренировъчния процес, състезателната дейност и възстановяването чрез прилагане на стратегии за саморегулация, намалявайки вероятността от </w:t>
      </w:r>
      <w:proofErr w:type="spellStart"/>
      <w:r w:rsidRPr="00462DB2">
        <w:rPr>
          <w:rFonts w:ascii="Times New Roman" w:eastAsia="Times New Roman" w:hAnsi="Times New Roman" w:cs="Times New Roman"/>
          <w:b/>
          <w:bCs/>
          <w:sz w:val="24"/>
          <w:szCs w:val="24"/>
          <w:lang w:val="bg-BG" w:eastAsia="tr-TR"/>
        </w:rPr>
        <w:t>претрениране</w:t>
      </w:r>
      <w:proofErr w:type="spellEnd"/>
      <w:r w:rsidRPr="00462DB2">
        <w:rPr>
          <w:rFonts w:ascii="Times New Roman" w:eastAsia="Times New Roman" w:hAnsi="Times New Roman" w:cs="Times New Roman"/>
          <w:b/>
          <w:bCs/>
          <w:sz w:val="24"/>
          <w:szCs w:val="24"/>
          <w:lang w:val="bg-BG" w:eastAsia="tr-TR"/>
        </w:rPr>
        <w:t xml:space="preserve"> и повторни травми; </w:t>
      </w:r>
    </w:p>
    <w:p w14:paraId="730961F2" w14:textId="77777777" w:rsidR="00462DB2" w:rsidRPr="00462DB2" w:rsidRDefault="00462DB2">
      <w:pPr>
        <w:numPr>
          <w:ilvl w:val="0"/>
          <w:numId w:val="9"/>
        </w:num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 xml:space="preserve">Използват дигитални инструменти и данни за възстановяването (напр. приложения за проследяване, дигитални дневници) за подпомагане на вземането на решения и оптимизиране на процеса на рехабилитация; </w:t>
      </w:r>
    </w:p>
    <w:p w14:paraId="49FF7AAC" w14:textId="77777777" w:rsidR="00462DB2" w:rsidRPr="00462DB2" w:rsidRDefault="00462DB2">
      <w:pPr>
        <w:numPr>
          <w:ilvl w:val="0"/>
          <w:numId w:val="9"/>
        </w:num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 xml:space="preserve">Реагират по подходящ начин при реални ситуации, свързани с травми, като адаптират поведението си с цел минимизиране на рисковете и поддържане на физическото представяне; </w:t>
      </w:r>
    </w:p>
    <w:p w14:paraId="6911F8C4" w14:textId="77777777" w:rsidR="00462DB2" w:rsidRPr="00462DB2" w:rsidRDefault="00462DB2">
      <w:pPr>
        <w:numPr>
          <w:ilvl w:val="0"/>
          <w:numId w:val="9"/>
        </w:num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t xml:space="preserve">Извършват критична рефлексия върху физическото си състояние и историята на травмите и адаптират своите практики въз основа на обратната връзка, натрупания опит и наличните данни. </w:t>
      </w:r>
    </w:p>
    <w:p w14:paraId="040B4448" w14:textId="77777777" w:rsidR="00462DB2" w:rsidRDefault="00462DB2" w:rsidP="00462DB2">
      <w:pPr>
        <w:jc w:val="both"/>
        <w:rPr>
          <w:rFonts w:ascii="Times New Roman" w:eastAsia="Times New Roman" w:hAnsi="Times New Roman" w:cs="Times New Roman"/>
          <w:b/>
          <w:bCs/>
          <w:sz w:val="24"/>
          <w:szCs w:val="24"/>
          <w:lang w:val="en-US" w:eastAsia="tr-TR"/>
        </w:rPr>
      </w:pPr>
    </w:p>
    <w:p w14:paraId="27D7F614" w14:textId="77777777" w:rsidR="00462DB2" w:rsidRDefault="00462DB2" w:rsidP="00462DB2">
      <w:pPr>
        <w:jc w:val="both"/>
        <w:rPr>
          <w:rFonts w:ascii="Times New Roman" w:eastAsia="Times New Roman" w:hAnsi="Times New Roman" w:cs="Times New Roman"/>
          <w:b/>
          <w:bCs/>
          <w:sz w:val="24"/>
          <w:szCs w:val="24"/>
          <w:lang w:val="en-US" w:eastAsia="tr-TR"/>
        </w:rPr>
      </w:pPr>
    </w:p>
    <w:p w14:paraId="0BB5A9D0" w14:textId="77777777" w:rsidR="00462DB2" w:rsidRDefault="00462DB2" w:rsidP="00462DB2">
      <w:pPr>
        <w:jc w:val="both"/>
        <w:rPr>
          <w:rFonts w:ascii="Times New Roman" w:eastAsia="Times New Roman" w:hAnsi="Times New Roman" w:cs="Times New Roman"/>
          <w:b/>
          <w:bCs/>
          <w:sz w:val="24"/>
          <w:szCs w:val="24"/>
          <w:lang w:val="en-US" w:eastAsia="tr-TR"/>
        </w:rPr>
      </w:pPr>
    </w:p>
    <w:p w14:paraId="718160B3" w14:textId="23082D11" w:rsidR="00462DB2" w:rsidRPr="00462DB2" w:rsidRDefault="00462DB2" w:rsidP="00462DB2">
      <w:p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pict w14:anchorId="1A610D48">
          <v:rect id="_x0000_i1054" style="width:0;height:1.5pt" o:hralign="center" o:hrstd="t" o:hr="t" fillcolor="#a0a0a0" stroked="f"/>
        </w:pict>
      </w:r>
    </w:p>
    <w:p w14:paraId="0B67A9A4" w14:textId="77777777" w:rsidR="00462DB2" w:rsidRPr="00462DB2" w:rsidRDefault="00462DB2" w:rsidP="00462DB2">
      <w:pPr>
        <w:jc w:val="both"/>
        <w:rPr>
          <w:rFonts w:ascii="Times New Roman" w:eastAsia="Times New Roman" w:hAnsi="Times New Roman" w:cs="Times New Roman"/>
          <w:b/>
          <w:bCs/>
          <w:sz w:val="24"/>
          <w:szCs w:val="24"/>
          <w:lang w:val="bg-BG" w:eastAsia="tr-TR"/>
        </w:rPr>
      </w:pPr>
      <w:r w:rsidRPr="00462DB2">
        <w:rPr>
          <w:rFonts w:ascii="Times New Roman" w:eastAsia="Times New Roman" w:hAnsi="Times New Roman" w:cs="Times New Roman"/>
          <w:b/>
          <w:bCs/>
          <w:sz w:val="24"/>
          <w:szCs w:val="24"/>
          <w:lang w:val="bg-BG" w:eastAsia="tr-TR"/>
        </w:rPr>
        <w:lastRenderedPageBreak/>
        <w:t>4. Структура на модула (учебни единици)</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97"/>
        <w:gridCol w:w="2030"/>
        <w:gridCol w:w="2071"/>
        <w:gridCol w:w="1184"/>
        <w:gridCol w:w="2014"/>
      </w:tblGrid>
      <w:tr w:rsidR="008D43B5" w:rsidRPr="008D43B5" w14:paraId="4D99E3E5" w14:textId="77777777" w:rsidTr="008D43B5">
        <w:trPr>
          <w:tblHeader/>
          <w:tblCellSpacing w:w="15" w:type="dxa"/>
        </w:trPr>
        <w:tc>
          <w:tcPr>
            <w:tcW w:w="0" w:type="auto"/>
            <w:vAlign w:val="center"/>
            <w:hideMark/>
          </w:tcPr>
          <w:p w14:paraId="38CAAC91" w14:textId="77777777" w:rsidR="008D43B5" w:rsidRDefault="00462DB2" w:rsidP="008D43B5">
            <w:pPr>
              <w:jc w:val="both"/>
              <w:rPr>
                <w:rFonts w:ascii="Times New Roman" w:eastAsia="Times New Roman" w:hAnsi="Times New Roman" w:cs="Times New Roman"/>
                <w:b/>
                <w:bCs/>
                <w:sz w:val="24"/>
                <w:szCs w:val="24"/>
                <w:lang w:val="bg-BG" w:eastAsia="tr-TR"/>
              </w:rPr>
            </w:pPr>
            <w:r>
              <w:rPr>
                <w:rFonts w:ascii="Times New Roman" w:eastAsia="Times New Roman" w:hAnsi="Times New Roman" w:cs="Times New Roman"/>
                <w:b/>
                <w:bCs/>
                <w:sz w:val="24"/>
                <w:szCs w:val="24"/>
                <w:lang w:val="bg-BG" w:eastAsia="tr-TR"/>
              </w:rPr>
              <w:t xml:space="preserve">Учебна  </w:t>
            </w:r>
          </w:p>
          <w:p w14:paraId="26C7FD1C" w14:textId="0FFBEC37" w:rsidR="00462DB2" w:rsidRPr="00462DB2" w:rsidRDefault="00462DB2" w:rsidP="008D43B5">
            <w:pPr>
              <w:jc w:val="both"/>
              <w:rPr>
                <w:rFonts w:ascii="Times New Roman" w:eastAsia="Times New Roman" w:hAnsi="Times New Roman" w:cs="Times New Roman"/>
                <w:b/>
                <w:bCs/>
                <w:sz w:val="24"/>
                <w:szCs w:val="24"/>
                <w:lang w:val="bg-BG" w:eastAsia="tr-TR"/>
              </w:rPr>
            </w:pPr>
            <w:r>
              <w:rPr>
                <w:rFonts w:ascii="Times New Roman" w:eastAsia="Times New Roman" w:hAnsi="Times New Roman" w:cs="Times New Roman"/>
                <w:b/>
                <w:bCs/>
                <w:sz w:val="24"/>
                <w:szCs w:val="24"/>
                <w:lang w:val="bg-BG" w:eastAsia="tr-TR"/>
              </w:rPr>
              <w:t>единица</w:t>
            </w:r>
          </w:p>
        </w:tc>
        <w:tc>
          <w:tcPr>
            <w:tcW w:w="0" w:type="auto"/>
            <w:vAlign w:val="center"/>
            <w:hideMark/>
          </w:tcPr>
          <w:p w14:paraId="6145E892" w14:textId="0888452B" w:rsidR="008D43B5" w:rsidRPr="00462DB2" w:rsidRDefault="00462DB2" w:rsidP="008D43B5">
            <w:pPr>
              <w:jc w:val="both"/>
              <w:rPr>
                <w:rFonts w:ascii="Times New Roman" w:eastAsia="Times New Roman" w:hAnsi="Times New Roman" w:cs="Times New Roman"/>
                <w:b/>
                <w:bCs/>
                <w:sz w:val="24"/>
                <w:szCs w:val="24"/>
                <w:lang w:val="bg-BG" w:eastAsia="tr-TR"/>
              </w:rPr>
            </w:pPr>
            <w:r>
              <w:rPr>
                <w:rFonts w:ascii="Times New Roman" w:eastAsia="Times New Roman" w:hAnsi="Times New Roman" w:cs="Times New Roman"/>
                <w:b/>
                <w:bCs/>
                <w:sz w:val="24"/>
                <w:szCs w:val="24"/>
                <w:lang w:val="bg-BG" w:eastAsia="tr-TR"/>
              </w:rPr>
              <w:t>Заглавие</w:t>
            </w:r>
          </w:p>
        </w:tc>
        <w:tc>
          <w:tcPr>
            <w:tcW w:w="0" w:type="auto"/>
            <w:vAlign w:val="center"/>
            <w:hideMark/>
          </w:tcPr>
          <w:p w14:paraId="51F81B3B" w14:textId="46667A1A" w:rsidR="008D43B5" w:rsidRPr="00462DB2" w:rsidRDefault="00462DB2" w:rsidP="008D43B5">
            <w:pPr>
              <w:jc w:val="both"/>
              <w:rPr>
                <w:rFonts w:ascii="Times New Roman" w:eastAsia="Times New Roman" w:hAnsi="Times New Roman" w:cs="Times New Roman"/>
                <w:b/>
                <w:bCs/>
                <w:sz w:val="24"/>
                <w:szCs w:val="24"/>
                <w:lang w:val="bg-BG" w:eastAsia="tr-TR"/>
              </w:rPr>
            </w:pPr>
            <w:r>
              <w:rPr>
                <w:rFonts w:ascii="Times New Roman" w:eastAsia="Times New Roman" w:hAnsi="Times New Roman" w:cs="Times New Roman"/>
                <w:b/>
                <w:bCs/>
                <w:sz w:val="24"/>
                <w:szCs w:val="24"/>
                <w:lang w:val="bg-BG" w:eastAsia="tr-TR"/>
              </w:rPr>
              <w:t>Продължителност</w:t>
            </w:r>
          </w:p>
        </w:tc>
        <w:tc>
          <w:tcPr>
            <w:tcW w:w="0" w:type="auto"/>
            <w:vAlign w:val="center"/>
            <w:hideMark/>
          </w:tcPr>
          <w:p w14:paraId="36397961" w14:textId="3F7315FD" w:rsidR="008D43B5" w:rsidRPr="00462DB2" w:rsidRDefault="00462DB2" w:rsidP="008D43B5">
            <w:pPr>
              <w:jc w:val="both"/>
              <w:rPr>
                <w:rFonts w:ascii="Times New Roman" w:eastAsia="Times New Roman" w:hAnsi="Times New Roman" w:cs="Times New Roman"/>
                <w:b/>
                <w:bCs/>
                <w:sz w:val="24"/>
                <w:szCs w:val="24"/>
                <w:lang w:val="bg-BG" w:eastAsia="tr-TR"/>
              </w:rPr>
            </w:pPr>
            <w:r>
              <w:rPr>
                <w:rFonts w:ascii="Times New Roman" w:eastAsia="Times New Roman" w:hAnsi="Times New Roman" w:cs="Times New Roman"/>
                <w:b/>
                <w:bCs/>
                <w:sz w:val="24"/>
                <w:szCs w:val="24"/>
                <w:lang w:val="bg-BG" w:eastAsia="tr-TR"/>
              </w:rPr>
              <w:t>Вид</w:t>
            </w:r>
          </w:p>
        </w:tc>
        <w:tc>
          <w:tcPr>
            <w:tcW w:w="0" w:type="auto"/>
            <w:vAlign w:val="center"/>
            <w:hideMark/>
          </w:tcPr>
          <w:p w14:paraId="3F8D4270" w14:textId="77777777" w:rsidR="008D43B5" w:rsidRDefault="00462DB2" w:rsidP="008D43B5">
            <w:pPr>
              <w:jc w:val="both"/>
              <w:rPr>
                <w:rFonts w:ascii="Times New Roman" w:eastAsia="Times New Roman" w:hAnsi="Times New Roman" w:cs="Times New Roman"/>
                <w:b/>
                <w:bCs/>
                <w:sz w:val="24"/>
                <w:szCs w:val="24"/>
                <w:lang w:val="bg-BG" w:eastAsia="tr-TR"/>
              </w:rPr>
            </w:pPr>
            <w:r>
              <w:rPr>
                <w:rFonts w:ascii="Times New Roman" w:eastAsia="Times New Roman" w:hAnsi="Times New Roman" w:cs="Times New Roman"/>
                <w:b/>
                <w:bCs/>
                <w:sz w:val="24"/>
                <w:szCs w:val="24"/>
                <w:lang w:val="bg-BG" w:eastAsia="tr-TR"/>
              </w:rPr>
              <w:t xml:space="preserve">Интерактивни и </w:t>
            </w:r>
          </w:p>
          <w:p w14:paraId="55F25B00" w14:textId="6A89C458" w:rsidR="00462DB2" w:rsidRPr="00462DB2" w:rsidRDefault="00462DB2" w:rsidP="008D43B5">
            <w:pPr>
              <w:jc w:val="both"/>
              <w:rPr>
                <w:rFonts w:ascii="Times New Roman" w:eastAsia="Times New Roman" w:hAnsi="Times New Roman" w:cs="Times New Roman"/>
                <w:b/>
                <w:bCs/>
                <w:sz w:val="24"/>
                <w:szCs w:val="24"/>
                <w:lang w:val="bg-BG" w:eastAsia="tr-TR"/>
              </w:rPr>
            </w:pPr>
            <w:r>
              <w:rPr>
                <w:rFonts w:ascii="Times New Roman" w:eastAsia="Times New Roman" w:hAnsi="Times New Roman" w:cs="Times New Roman"/>
                <w:b/>
                <w:bCs/>
                <w:sz w:val="24"/>
                <w:szCs w:val="24"/>
                <w:lang w:val="bg-BG" w:eastAsia="tr-TR"/>
              </w:rPr>
              <w:t>Дигитални компоненти</w:t>
            </w:r>
          </w:p>
        </w:tc>
      </w:tr>
      <w:tr w:rsidR="008D43B5" w:rsidRPr="00462DB2" w14:paraId="5D62EB0C" w14:textId="77777777" w:rsidTr="008D43B5">
        <w:trPr>
          <w:tblCellSpacing w:w="15" w:type="dxa"/>
        </w:trPr>
        <w:tc>
          <w:tcPr>
            <w:tcW w:w="0" w:type="auto"/>
            <w:vAlign w:val="center"/>
            <w:hideMark/>
          </w:tcPr>
          <w:p w14:paraId="23C89A51" w14:textId="11284E6B" w:rsidR="008D43B5" w:rsidRPr="008D43B5" w:rsidRDefault="00462DB2" w:rsidP="008D43B5">
            <w:pPr>
              <w:jc w:val="both"/>
              <w:rPr>
                <w:rFonts w:ascii="Times New Roman" w:eastAsia="Times New Roman" w:hAnsi="Times New Roman" w:cs="Times New Roman"/>
                <w:sz w:val="24"/>
                <w:szCs w:val="24"/>
                <w:lang w:val="tr-TR" w:eastAsia="tr-TR"/>
              </w:rPr>
            </w:pPr>
            <w:r>
              <w:rPr>
                <w:rFonts w:ascii="Times New Roman" w:eastAsia="Times New Roman" w:hAnsi="Times New Roman" w:cs="Times New Roman"/>
                <w:sz w:val="24"/>
                <w:szCs w:val="24"/>
                <w:lang w:val="bg-BG" w:eastAsia="tr-TR"/>
              </w:rPr>
              <w:t>УЕ</w:t>
            </w:r>
            <w:r w:rsidR="008D43B5" w:rsidRPr="008D43B5">
              <w:rPr>
                <w:rFonts w:ascii="Times New Roman" w:eastAsia="Times New Roman" w:hAnsi="Times New Roman" w:cs="Times New Roman"/>
                <w:sz w:val="24"/>
                <w:szCs w:val="24"/>
                <w:lang w:val="tr-TR" w:eastAsia="tr-TR"/>
              </w:rPr>
              <w:t>1</w:t>
            </w:r>
          </w:p>
        </w:tc>
        <w:tc>
          <w:tcPr>
            <w:tcW w:w="0" w:type="auto"/>
            <w:vAlign w:val="center"/>
            <w:hideMark/>
          </w:tcPr>
          <w:p w14:paraId="61D4CBE6" w14:textId="68C41ED0" w:rsidR="008D43B5" w:rsidRPr="008D43B5" w:rsidRDefault="00462DB2" w:rsidP="008D43B5">
            <w:pPr>
              <w:rPr>
                <w:rFonts w:ascii="Times New Roman" w:eastAsia="Times New Roman" w:hAnsi="Times New Roman" w:cs="Times New Roman"/>
                <w:sz w:val="24"/>
                <w:szCs w:val="24"/>
                <w:lang w:val="tr-TR" w:eastAsia="tr-TR"/>
              </w:rPr>
            </w:pPr>
            <w:r w:rsidRPr="00462DB2">
              <w:rPr>
                <w:rFonts w:ascii="Times New Roman" w:eastAsia="Times New Roman" w:hAnsi="Times New Roman" w:cs="Times New Roman"/>
                <w:sz w:val="24"/>
                <w:szCs w:val="24"/>
                <w:lang w:val="tr-TR" w:eastAsia="tr-TR"/>
              </w:rPr>
              <w:t>Често срещани травми при футболните съдии</w:t>
            </w:r>
          </w:p>
        </w:tc>
        <w:tc>
          <w:tcPr>
            <w:tcW w:w="0" w:type="auto"/>
            <w:vAlign w:val="center"/>
            <w:hideMark/>
          </w:tcPr>
          <w:p w14:paraId="3B9F126B" w14:textId="527EF09B" w:rsidR="008D43B5" w:rsidRPr="00462DB2" w:rsidRDefault="008D43B5" w:rsidP="008D43B5">
            <w:pPr>
              <w:jc w:val="both"/>
              <w:rPr>
                <w:rFonts w:ascii="Times New Roman" w:eastAsia="Times New Roman" w:hAnsi="Times New Roman" w:cs="Times New Roman"/>
                <w:sz w:val="24"/>
                <w:szCs w:val="24"/>
                <w:lang w:val="bg-BG" w:eastAsia="tr-TR"/>
              </w:rPr>
            </w:pPr>
            <w:r w:rsidRPr="008D43B5">
              <w:rPr>
                <w:rFonts w:ascii="Times New Roman" w:eastAsia="Times New Roman" w:hAnsi="Times New Roman" w:cs="Times New Roman"/>
                <w:sz w:val="24"/>
                <w:szCs w:val="24"/>
                <w:lang w:val="tr-TR" w:eastAsia="tr-TR"/>
              </w:rPr>
              <w:t>1</w:t>
            </w:r>
            <w:r w:rsidR="00462DB2">
              <w:rPr>
                <w:rFonts w:ascii="Times New Roman" w:eastAsia="Times New Roman" w:hAnsi="Times New Roman" w:cs="Times New Roman"/>
                <w:sz w:val="24"/>
                <w:szCs w:val="24"/>
                <w:lang w:val="bg-BG" w:eastAsia="tr-TR"/>
              </w:rPr>
              <w:t xml:space="preserve"> ч</w:t>
            </w:r>
          </w:p>
        </w:tc>
        <w:tc>
          <w:tcPr>
            <w:tcW w:w="0" w:type="auto"/>
            <w:vAlign w:val="center"/>
            <w:hideMark/>
          </w:tcPr>
          <w:p w14:paraId="609260DF" w14:textId="30467C9E" w:rsidR="008D43B5" w:rsidRPr="00462DB2" w:rsidRDefault="00462DB2" w:rsidP="008D43B5">
            <w:pPr>
              <w:jc w:val="both"/>
              <w:rPr>
                <w:rFonts w:ascii="Times New Roman" w:eastAsia="Times New Roman" w:hAnsi="Times New Roman" w:cs="Times New Roman"/>
                <w:sz w:val="24"/>
                <w:szCs w:val="24"/>
                <w:lang w:val="bg-BG" w:eastAsia="tr-TR"/>
              </w:rPr>
            </w:pPr>
            <w:r>
              <w:rPr>
                <w:rFonts w:ascii="Times New Roman" w:eastAsia="Times New Roman" w:hAnsi="Times New Roman" w:cs="Times New Roman"/>
                <w:sz w:val="24"/>
                <w:szCs w:val="24"/>
                <w:lang w:val="bg-BG" w:eastAsia="tr-TR"/>
              </w:rPr>
              <w:t>Теория</w:t>
            </w:r>
          </w:p>
        </w:tc>
        <w:tc>
          <w:tcPr>
            <w:tcW w:w="0" w:type="auto"/>
            <w:vAlign w:val="center"/>
            <w:hideMark/>
          </w:tcPr>
          <w:p w14:paraId="6A9B2838" w14:textId="6276ACBB" w:rsidR="008D43B5" w:rsidRPr="008D43B5" w:rsidRDefault="00462DB2" w:rsidP="008D43B5">
            <w:pPr>
              <w:rPr>
                <w:rFonts w:ascii="Times New Roman" w:eastAsia="Times New Roman" w:hAnsi="Times New Roman" w:cs="Times New Roman"/>
                <w:sz w:val="24"/>
                <w:szCs w:val="24"/>
                <w:lang w:val="tr-TR" w:eastAsia="tr-TR"/>
              </w:rPr>
            </w:pPr>
            <w:r w:rsidRPr="00462DB2">
              <w:rPr>
                <w:rFonts w:ascii="Times New Roman" w:eastAsia="Times New Roman" w:hAnsi="Times New Roman" w:cs="Times New Roman"/>
                <w:sz w:val="24"/>
                <w:szCs w:val="24"/>
                <w:lang w:val="bg-BG" w:eastAsia="tr-TR"/>
              </w:rPr>
              <w:t>Интерактивно ръководство + видео анализ на казуси + самооценка</w:t>
            </w:r>
          </w:p>
        </w:tc>
      </w:tr>
      <w:tr w:rsidR="008D43B5" w:rsidRPr="00EB0C4D" w14:paraId="01CADED5" w14:textId="77777777" w:rsidTr="008D43B5">
        <w:trPr>
          <w:tblCellSpacing w:w="15" w:type="dxa"/>
        </w:trPr>
        <w:tc>
          <w:tcPr>
            <w:tcW w:w="0" w:type="auto"/>
            <w:vAlign w:val="center"/>
            <w:hideMark/>
          </w:tcPr>
          <w:p w14:paraId="36E00B1E" w14:textId="0B45B311" w:rsidR="008D43B5" w:rsidRPr="008D43B5" w:rsidRDefault="00462DB2" w:rsidP="008D43B5">
            <w:pPr>
              <w:jc w:val="both"/>
              <w:rPr>
                <w:rFonts w:ascii="Times New Roman" w:eastAsia="Times New Roman" w:hAnsi="Times New Roman" w:cs="Times New Roman"/>
                <w:sz w:val="24"/>
                <w:szCs w:val="24"/>
                <w:lang w:val="tr-TR" w:eastAsia="tr-TR"/>
              </w:rPr>
            </w:pPr>
            <w:r>
              <w:rPr>
                <w:rFonts w:ascii="Times New Roman" w:eastAsia="Times New Roman" w:hAnsi="Times New Roman" w:cs="Times New Roman"/>
                <w:sz w:val="24"/>
                <w:szCs w:val="24"/>
                <w:lang w:val="bg-BG" w:eastAsia="tr-TR"/>
              </w:rPr>
              <w:t>УЕ</w:t>
            </w:r>
            <w:r w:rsidR="008D43B5" w:rsidRPr="008D43B5">
              <w:rPr>
                <w:rFonts w:ascii="Times New Roman" w:eastAsia="Times New Roman" w:hAnsi="Times New Roman" w:cs="Times New Roman"/>
                <w:sz w:val="24"/>
                <w:szCs w:val="24"/>
                <w:lang w:val="tr-TR" w:eastAsia="tr-TR"/>
              </w:rPr>
              <w:t>2</w:t>
            </w:r>
          </w:p>
        </w:tc>
        <w:tc>
          <w:tcPr>
            <w:tcW w:w="0" w:type="auto"/>
            <w:vAlign w:val="center"/>
            <w:hideMark/>
          </w:tcPr>
          <w:p w14:paraId="4C175CFB" w14:textId="597B2D6B" w:rsidR="008D43B5" w:rsidRPr="008D43B5" w:rsidRDefault="00462DB2" w:rsidP="008D43B5">
            <w:pPr>
              <w:rPr>
                <w:rFonts w:ascii="Times New Roman" w:eastAsia="Times New Roman" w:hAnsi="Times New Roman" w:cs="Times New Roman"/>
                <w:sz w:val="24"/>
                <w:szCs w:val="24"/>
                <w:lang w:val="tr-TR" w:eastAsia="tr-TR"/>
              </w:rPr>
            </w:pPr>
            <w:r w:rsidRPr="00462DB2">
              <w:rPr>
                <w:rFonts w:ascii="Times New Roman" w:eastAsia="Times New Roman" w:hAnsi="Times New Roman" w:cs="Times New Roman"/>
                <w:sz w:val="24"/>
                <w:szCs w:val="24"/>
                <w:lang w:val="tr-TR" w:eastAsia="tr-TR"/>
              </w:rPr>
              <w:t>Стратегии за превенция на травми</w:t>
            </w:r>
          </w:p>
        </w:tc>
        <w:tc>
          <w:tcPr>
            <w:tcW w:w="0" w:type="auto"/>
            <w:vAlign w:val="center"/>
            <w:hideMark/>
          </w:tcPr>
          <w:p w14:paraId="3756F648" w14:textId="714F777C" w:rsidR="008D43B5" w:rsidRPr="00462DB2" w:rsidRDefault="008D43B5" w:rsidP="008D43B5">
            <w:pPr>
              <w:jc w:val="both"/>
              <w:rPr>
                <w:rFonts w:ascii="Times New Roman" w:eastAsia="Times New Roman" w:hAnsi="Times New Roman" w:cs="Times New Roman"/>
                <w:sz w:val="24"/>
                <w:szCs w:val="24"/>
                <w:lang w:val="bg-BG" w:eastAsia="tr-TR"/>
              </w:rPr>
            </w:pPr>
            <w:r w:rsidRPr="008D43B5">
              <w:rPr>
                <w:rFonts w:ascii="Times New Roman" w:eastAsia="Times New Roman" w:hAnsi="Times New Roman" w:cs="Times New Roman"/>
                <w:sz w:val="24"/>
                <w:szCs w:val="24"/>
                <w:lang w:val="tr-TR" w:eastAsia="tr-TR"/>
              </w:rPr>
              <w:t>1.5</w:t>
            </w:r>
            <w:r w:rsidR="00462DB2">
              <w:rPr>
                <w:rFonts w:ascii="Times New Roman" w:eastAsia="Times New Roman" w:hAnsi="Times New Roman" w:cs="Times New Roman"/>
                <w:sz w:val="24"/>
                <w:szCs w:val="24"/>
                <w:lang w:val="bg-BG" w:eastAsia="tr-TR"/>
              </w:rPr>
              <w:t xml:space="preserve"> ч</w:t>
            </w:r>
          </w:p>
        </w:tc>
        <w:tc>
          <w:tcPr>
            <w:tcW w:w="0" w:type="auto"/>
            <w:vAlign w:val="center"/>
            <w:hideMark/>
          </w:tcPr>
          <w:p w14:paraId="1E32ED9E" w14:textId="77777777" w:rsidR="008D43B5" w:rsidRPr="008D43B5" w:rsidRDefault="008D43B5" w:rsidP="008D43B5">
            <w:pPr>
              <w:jc w:val="both"/>
              <w:rPr>
                <w:rFonts w:ascii="Times New Roman" w:eastAsia="Times New Roman" w:hAnsi="Times New Roman" w:cs="Times New Roman"/>
                <w:sz w:val="24"/>
                <w:szCs w:val="24"/>
                <w:lang w:val="tr-TR" w:eastAsia="tr-TR"/>
              </w:rPr>
            </w:pPr>
            <w:r w:rsidRPr="008D43B5">
              <w:rPr>
                <w:rFonts w:ascii="Times New Roman" w:eastAsia="Times New Roman" w:hAnsi="Times New Roman" w:cs="Times New Roman"/>
                <w:sz w:val="24"/>
                <w:szCs w:val="24"/>
                <w:lang w:val="tr-TR" w:eastAsia="tr-TR"/>
              </w:rPr>
              <w:t>Theory + Practice</w:t>
            </w:r>
          </w:p>
        </w:tc>
        <w:tc>
          <w:tcPr>
            <w:tcW w:w="0" w:type="auto"/>
            <w:vAlign w:val="center"/>
            <w:hideMark/>
          </w:tcPr>
          <w:p w14:paraId="22D2887D" w14:textId="46F2CA68" w:rsidR="008D43B5" w:rsidRPr="008D43B5" w:rsidRDefault="00EB0C4D" w:rsidP="008D43B5">
            <w:pPr>
              <w:rPr>
                <w:rFonts w:ascii="Times New Roman" w:eastAsia="Times New Roman" w:hAnsi="Times New Roman" w:cs="Times New Roman"/>
                <w:sz w:val="24"/>
                <w:szCs w:val="24"/>
                <w:lang w:val="tr-TR" w:eastAsia="tr-TR"/>
              </w:rPr>
            </w:pPr>
            <w:r w:rsidRPr="00EB0C4D">
              <w:rPr>
                <w:rFonts w:ascii="Times New Roman" w:eastAsia="Times New Roman" w:hAnsi="Times New Roman" w:cs="Times New Roman"/>
                <w:sz w:val="24"/>
                <w:szCs w:val="24"/>
                <w:lang w:val="tr-TR" w:eastAsia="tr-TR"/>
              </w:rPr>
              <w:t>Видео обучение и треньорски насоки + тренировъчни комплекси + интерактивен урок</w:t>
            </w:r>
          </w:p>
        </w:tc>
      </w:tr>
      <w:tr w:rsidR="008D43B5" w:rsidRPr="00EB0C4D" w14:paraId="1A45330A" w14:textId="77777777" w:rsidTr="008D43B5">
        <w:trPr>
          <w:tblCellSpacing w:w="15" w:type="dxa"/>
        </w:trPr>
        <w:tc>
          <w:tcPr>
            <w:tcW w:w="0" w:type="auto"/>
            <w:vAlign w:val="center"/>
            <w:hideMark/>
          </w:tcPr>
          <w:p w14:paraId="5ED3466D" w14:textId="3C4A2A86" w:rsidR="008D43B5" w:rsidRPr="008D43B5" w:rsidRDefault="00462DB2" w:rsidP="008D43B5">
            <w:pPr>
              <w:jc w:val="both"/>
              <w:rPr>
                <w:rFonts w:ascii="Times New Roman" w:eastAsia="Times New Roman" w:hAnsi="Times New Roman" w:cs="Times New Roman"/>
                <w:sz w:val="24"/>
                <w:szCs w:val="24"/>
                <w:lang w:val="tr-TR" w:eastAsia="tr-TR"/>
              </w:rPr>
            </w:pPr>
            <w:r>
              <w:rPr>
                <w:rFonts w:ascii="Times New Roman" w:eastAsia="Times New Roman" w:hAnsi="Times New Roman" w:cs="Times New Roman"/>
                <w:sz w:val="24"/>
                <w:szCs w:val="24"/>
                <w:lang w:val="bg-BG" w:eastAsia="tr-TR"/>
              </w:rPr>
              <w:t>УЕ</w:t>
            </w:r>
            <w:r w:rsidR="008D43B5" w:rsidRPr="008D43B5">
              <w:rPr>
                <w:rFonts w:ascii="Times New Roman" w:eastAsia="Times New Roman" w:hAnsi="Times New Roman" w:cs="Times New Roman"/>
                <w:sz w:val="24"/>
                <w:szCs w:val="24"/>
                <w:lang w:val="tr-TR" w:eastAsia="tr-TR"/>
              </w:rPr>
              <w:t>3</w:t>
            </w:r>
          </w:p>
        </w:tc>
        <w:tc>
          <w:tcPr>
            <w:tcW w:w="0" w:type="auto"/>
            <w:vAlign w:val="center"/>
            <w:hideMark/>
          </w:tcPr>
          <w:p w14:paraId="6A41B484" w14:textId="55663628" w:rsidR="008D43B5" w:rsidRPr="008D43B5" w:rsidRDefault="00EB0C4D" w:rsidP="008D43B5">
            <w:pPr>
              <w:rPr>
                <w:rFonts w:ascii="Times New Roman" w:eastAsia="Times New Roman" w:hAnsi="Times New Roman" w:cs="Times New Roman"/>
                <w:sz w:val="24"/>
                <w:szCs w:val="24"/>
                <w:lang w:val="tr-TR" w:eastAsia="tr-TR"/>
              </w:rPr>
            </w:pPr>
            <w:r w:rsidRPr="00EB0C4D">
              <w:rPr>
                <w:rFonts w:ascii="Times New Roman" w:eastAsia="Times New Roman" w:hAnsi="Times New Roman" w:cs="Times New Roman"/>
                <w:sz w:val="24"/>
                <w:szCs w:val="24"/>
                <w:lang w:val="tr-TR" w:eastAsia="tr-TR"/>
              </w:rPr>
              <w:t>Принципи на възстановяването и рехабилитацията</w:t>
            </w:r>
          </w:p>
        </w:tc>
        <w:tc>
          <w:tcPr>
            <w:tcW w:w="0" w:type="auto"/>
            <w:vAlign w:val="center"/>
            <w:hideMark/>
          </w:tcPr>
          <w:p w14:paraId="75B71287" w14:textId="2D097FBA" w:rsidR="008D43B5" w:rsidRPr="00462DB2" w:rsidRDefault="008D43B5" w:rsidP="008D43B5">
            <w:pPr>
              <w:jc w:val="both"/>
              <w:rPr>
                <w:rFonts w:ascii="Times New Roman" w:eastAsia="Times New Roman" w:hAnsi="Times New Roman" w:cs="Times New Roman"/>
                <w:sz w:val="24"/>
                <w:szCs w:val="24"/>
                <w:lang w:val="bg-BG" w:eastAsia="tr-TR"/>
              </w:rPr>
            </w:pPr>
            <w:r w:rsidRPr="008D43B5">
              <w:rPr>
                <w:rFonts w:ascii="Times New Roman" w:eastAsia="Times New Roman" w:hAnsi="Times New Roman" w:cs="Times New Roman"/>
                <w:sz w:val="24"/>
                <w:szCs w:val="24"/>
                <w:lang w:val="tr-TR" w:eastAsia="tr-TR"/>
              </w:rPr>
              <w:t>1</w:t>
            </w:r>
            <w:r w:rsidR="00462DB2">
              <w:rPr>
                <w:rFonts w:ascii="Times New Roman" w:eastAsia="Times New Roman" w:hAnsi="Times New Roman" w:cs="Times New Roman"/>
                <w:sz w:val="24"/>
                <w:szCs w:val="24"/>
                <w:lang w:val="bg-BG" w:eastAsia="tr-TR"/>
              </w:rPr>
              <w:t xml:space="preserve"> ч</w:t>
            </w:r>
          </w:p>
        </w:tc>
        <w:tc>
          <w:tcPr>
            <w:tcW w:w="0" w:type="auto"/>
            <w:vAlign w:val="center"/>
            <w:hideMark/>
          </w:tcPr>
          <w:p w14:paraId="0B4EB870" w14:textId="60C6F62F" w:rsidR="008D43B5" w:rsidRPr="00EB0C4D" w:rsidRDefault="00EB0C4D" w:rsidP="008D43B5">
            <w:pPr>
              <w:jc w:val="both"/>
              <w:rPr>
                <w:rFonts w:ascii="Times New Roman" w:eastAsia="Times New Roman" w:hAnsi="Times New Roman" w:cs="Times New Roman"/>
                <w:sz w:val="24"/>
                <w:szCs w:val="24"/>
                <w:lang w:val="bg-BG" w:eastAsia="tr-TR"/>
              </w:rPr>
            </w:pPr>
            <w:r>
              <w:rPr>
                <w:rFonts w:ascii="Times New Roman" w:eastAsia="Times New Roman" w:hAnsi="Times New Roman" w:cs="Times New Roman"/>
                <w:sz w:val="24"/>
                <w:szCs w:val="24"/>
                <w:lang w:val="bg-BG" w:eastAsia="tr-TR"/>
              </w:rPr>
              <w:t>Приложно</w:t>
            </w:r>
          </w:p>
        </w:tc>
        <w:tc>
          <w:tcPr>
            <w:tcW w:w="0" w:type="auto"/>
            <w:vAlign w:val="center"/>
            <w:hideMark/>
          </w:tcPr>
          <w:p w14:paraId="7B57B47F" w14:textId="77777777" w:rsidR="00EB0C4D" w:rsidRPr="00EB0C4D" w:rsidRDefault="00EB0C4D" w:rsidP="00EB0C4D">
            <w:pPr>
              <w:rPr>
                <w:rFonts w:ascii="Times New Roman" w:eastAsia="Times New Roman" w:hAnsi="Times New Roman" w:cs="Times New Roman"/>
                <w:sz w:val="24"/>
                <w:szCs w:val="24"/>
                <w:lang w:val="bg-BG" w:eastAsia="tr-TR"/>
              </w:rPr>
            </w:pPr>
            <w:r w:rsidRPr="00EB0C4D">
              <w:rPr>
                <w:rFonts w:ascii="Times New Roman" w:eastAsia="Times New Roman" w:hAnsi="Times New Roman" w:cs="Times New Roman"/>
                <w:sz w:val="24"/>
                <w:szCs w:val="24"/>
                <w:lang w:val="bg-BG" w:eastAsia="tr-TR"/>
              </w:rPr>
              <w:t>Симулации на казуси + дигитални инструменти за проследяване + анализ на сценарии</w:t>
            </w:r>
          </w:p>
          <w:p w14:paraId="660649AC" w14:textId="5435FE00" w:rsidR="008D43B5" w:rsidRPr="00EB0C4D" w:rsidRDefault="008D43B5" w:rsidP="008D43B5">
            <w:pPr>
              <w:rPr>
                <w:rFonts w:ascii="Times New Roman" w:eastAsia="Times New Roman" w:hAnsi="Times New Roman" w:cs="Times New Roman"/>
                <w:sz w:val="24"/>
                <w:szCs w:val="24"/>
                <w:lang w:val="tr-TR" w:eastAsia="tr-TR"/>
              </w:rPr>
            </w:pPr>
          </w:p>
        </w:tc>
      </w:tr>
      <w:tr w:rsidR="008D43B5" w:rsidRPr="00EB0C4D" w14:paraId="6EDB799D" w14:textId="77777777" w:rsidTr="008D43B5">
        <w:trPr>
          <w:tblCellSpacing w:w="15" w:type="dxa"/>
        </w:trPr>
        <w:tc>
          <w:tcPr>
            <w:tcW w:w="0" w:type="auto"/>
            <w:vAlign w:val="center"/>
            <w:hideMark/>
          </w:tcPr>
          <w:p w14:paraId="6BC3BB28" w14:textId="009CA0D4" w:rsidR="008D43B5" w:rsidRPr="008D43B5" w:rsidRDefault="00462DB2" w:rsidP="008D43B5">
            <w:pPr>
              <w:jc w:val="both"/>
              <w:rPr>
                <w:rFonts w:ascii="Times New Roman" w:eastAsia="Times New Roman" w:hAnsi="Times New Roman" w:cs="Times New Roman"/>
                <w:sz w:val="24"/>
                <w:szCs w:val="24"/>
                <w:lang w:val="tr-TR" w:eastAsia="tr-TR"/>
              </w:rPr>
            </w:pPr>
            <w:r>
              <w:rPr>
                <w:rFonts w:ascii="Times New Roman" w:eastAsia="Times New Roman" w:hAnsi="Times New Roman" w:cs="Times New Roman"/>
                <w:sz w:val="24"/>
                <w:szCs w:val="24"/>
                <w:lang w:val="bg-BG" w:eastAsia="tr-TR"/>
              </w:rPr>
              <w:t>УЕ</w:t>
            </w:r>
            <w:r w:rsidR="008D43B5" w:rsidRPr="008D43B5">
              <w:rPr>
                <w:rFonts w:ascii="Times New Roman" w:eastAsia="Times New Roman" w:hAnsi="Times New Roman" w:cs="Times New Roman"/>
                <w:sz w:val="24"/>
                <w:szCs w:val="24"/>
                <w:lang w:val="tr-TR" w:eastAsia="tr-TR"/>
              </w:rPr>
              <w:t>4</w:t>
            </w:r>
          </w:p>
        </w:tc>
        <w:tc>
          <w:tcPr>
            <w:tcW w:w="0" w:type="auto"/>
            <w:vAlign w:val="center"/>
            <w:hideMark/>
          </w:tcPr>
          <w:p w14:paraId="4EEFD408" w14:textId="169F608E" w:rsidR="008D43B5" w:rsidRPr="00EB0C4D" w:rsidRDefault="00EB0C4D" w:rsidP="008D43B5">
            <w:pPr>
              <w:rPr>
                <w:rFonts w:ascii="Times New Roman" w:eastAsia="Times New Roman" w:hAnsi="Times New Roman" w:cs="Times New Roman"/>
                <w:sz w:val="24"/>
                <w:szCs w:val="24"/>
                <w:lang w:val="tr-TR" w:eastAsia="tr-TR"/>
              </w:rPr>
            </w:pPr>
            <w:r w:rsidRPr="00EB0C4D">
              <w:rPr>
                <w:rFonts w:ascii="Times New Roman" w:eastAsia="Times New Roman" w:hAnsi="Times New Roman" w:cs="Times New Roman"/>
                <w:sz w:val="24"/>
                <w:szCs w:val="24"/>
                <w:lang w:val="tr-TR" w:eastAsia="tr-TR"/>
              </w:rPr>
              <w:t>Планиране на завръщането към съдийството</w:t>
            </w:r>
          </w:p>
        </w:tc>
        <w:tc>
          <w:tcPr>
            <w:tcW w:w="0" w:type="auto"/>
            <w:vAlign w:val="center"/>
            <w:hideMark/>
          </w:tcPr>
          <w:p w14:paraId="61A62353" w14:textId="292EB799" w:rsidR="008D43B5" w:rsidRPr="00462DB2" w:rsidRDefault="008D43B5" w:rsidP="008D43B5">
            <w:pPr>
              <w:jc w:val="both"/>
              <w:rPr>
                <w:rFonts w:ascii="Times New Roman" w:eastAsia="Times New Roman" w:hAnsi="Times New Roman" w:cs="Times New Roman"/>
                <w:sz w:val="24"/>
                <w:szCs w:val="24"/>
                <w:lang w:val="bg-BG" w:eastAsia="tr-TR"/>
              </w:rPr>
            </w:pPr>
            <w:r w:rsidRPr="008D43B5">
              <w:rPr>
                <w:rFonts w:ascii="Times New Roman" w:eastAsia="Times New Roman" w:hAnsi="Times New Roman" w:cs="Times New Roman"/>
                <w:sz w:val="24"/>
                <w:szCs w:val="24"/>
                <w:lang w:val="tr-TR" w:eastAsia="tr-TR"/>
              </w:rPr>
              <w:t>1.5</w:t>
            </w:r>
            <w:r w:rsidR="00462DB2">
              <w:rPr>
                <w:rFonts w:ascii="Times New Roman" w:eastAsia="Times New Roman" w:hAnsi="Times New Roman" w:cs="Times New Roman"/>
                <w:sz w:val="24"/>
                <w:szCs w:val="24"/>
                <w:lang w:val="bg-BG" w:eastAsia="tr-TR"/>
              </w:rPr>
              <w:t xml:space="preserve"> ч</w:t>
            </w:r>
          </w:p>
        </w:tc>
        <w:tc>
          <w:tcPr>
            <w:tcW w:w="0" w:type="auto"/>
            <w:vAlign w:val="center"/>
            <w:hideMark/>
          </w:tcPr>
          <w:p w14:paraId="3DA620FC" w14:textId="4225FD21" w:rsidR="008D43B5" w:rsidRPr="00EB0C4D" w:rsidRDefault="00EB0C4D" w:rsidP="008D43B5">
            <w:pPr>
              <w:jc w:val="both"/>
              <w:rPr>
                <w:rFonts w:ascii="Times New Roman" w:eastAsia="Times New Roman" w:hAnsi="Times New Roman" w:cs="Times New Roman"/>
                <w:sz w:val="24"/>
                <w:szCs w:val="24"/>
                <w:lang w:val="bg-BG" w:eastAsia="tr-TR"/>
              </w:rPr>
            </w:pPr>
            <w:r>
              <w:rPr>
                <w:rFonts w:ascii="Times New Roman" w:eastAsia="Times New Roman" w:hAnsi="Times New Roman" w:cs="Times New Roman"/>
                <w:sz w:val="24"/>
                <w:szCs w:val="24"/>
                <w:lang w:val="bg-BG" w:eastAsia="tr-TR"/>
              </w:rPr>
              <w:t>Уъркшоп</w:t>
            </w:r>
          </w:p>
        </w:tc>
        <w:tc>
          <w:tcPr>
            <w:tcW w:w="0" w:type="auto"/>
            <w:vAlign w:val="center"/>
            <w:hideMark/>
          </w:tcPr>
          <w:p w14:paraId="294C4ABA" w14:textId="1A91F69B" w:rsidR="008D43B5" w:rsidRPr="008D43B5" w:rsidRDefault="00EB0C4D" w:rsidP="008D43B5">
            <w:pPr>
              <w:rPr>
                <w:rFonts w:ascii="Times New Roman" w:eastAsia="Times New Roman" w:hAnsi="Times New Roman" w:cs="Times New Roman"/>
                <w:sz w:val="24"/>
                <w:szCs w:val="24"/>
                <w:lang w:val="tr-TR" w:eastAsia="tr-TR"/>
              </w:rPr>
            </w:pPr>
            <w:r w:rsidRPr="00EB0C4D">
              <w:rPr>
                <w:rFonts w:ascii="Times New Roman" w:eastAsia="Times New Roman" w:hAnsi="Times New Roman" w:cs="Times New Roman"/>
                <w:sz w:val="24"/>
                <w:szCs w:val="24"/>
                <w:lang w:val="bg-BG" w:eastAsia="tr-TR"/>
              </w:rPr>
              <w:t xml:space="preserve">Интерактивен </w:t>
            </w:r>
            <w:proofErr w:type="spellStart"/>
            <w:r w:rsidRPr="00EB0C4D">
              <w:rPr>
                <w:rFonts w:ascii="Times New Roman" w:eastAsia="Times New Roman" w:hAnsi="Times New Roman" w:cs="Times New Roman"/>
                <w:sz w:val="24"/>
                <w:szCs w:val="24"/>
                <w:lang w:val="bg-BG" w:eastAsia="tr-TR"/>
              </w:rPr>
              <w:t>планировчик</w:t>
            </w:r>
            <w:proofErr w:type="spellEnd"/>
            <w:r w:rsidRPr="00EB0C4D">
              <w:rPr>
                <w:rFonts w:ascii="Times New Roman" w:eastAsia="Times New Roman" w:hAnsi="Times New Roman" w:cs="Times New Roman"/>
                <w:sz w:val="24"/>
                <w:szCs w:val="24"/>
                <w:lang w:val="bg-BG" w:eastAsia="tr-TR"/>
              </w:rPr>
              <w:t xml:space="preserve"> + обратна връзка от колеги + дигитални шаблони</w:t>
            </w:r>
          </w:p>
        </w:tc>
      </w:tr>
    </w:tbl>
    <w:p w14:paraId="4DE223F0" w14:textId="77777777" w:rsidR="004C7286" w:rsidRDefault="004C7286" w:rsidP="004C7286">
      <w:pPr>
        <w:jc w:val="both"/>
        <w:rPr>
          <w:rFonts w:ascii="Times New Roman" w:eastAsia="Times New Roman" w:hAnsi="Times New Roman" w:cs="Times New Roman"/>
          <w:sz w:val="24"/>
          <w:szCs w:val="24"/>
          <w:lang w:val="tr-TR" w:eastAsia="tr-TR"/>
        </w:rPr>
      </w:pPr>
    </w:p>
    <w:p w14:paraId="5541A8D1"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4.1 Детайлна структура на учебните единици с интерактивен дизайн</w:t>
      </w:r>
    </w:p>
    <w:p w14:paraId="52F62B99"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U1 – Често срещани травми при футболните съдии</w:t>
      </w:r>
    </w:p>
    <w:p w14:paraId="48F365F9"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(1 час | Теория + интерактивно обучение)</w:t>
      </w:r>
    </w:p>
    <w:p w14:paraId="3C9BCFAF"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Съдържание:</w:t>
      </w:r>
    </w:p>
    <w:p w14:paraId="407B3854" w14:textId="77777777" w:rsidR="00EB0C4D" w:rsidRPr="00EB0C4D" w:rsidRDefault="00EB0C4D">
      <w:pPr>
        <w:numPr>
          <w:ilvl w:val="0"/>
          <w:numId w:val="10"/>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lastRenderedPageBreak/>
        <w:t xml:space="preserve">Видове травми: мускулни, ставни и травми вследствие на претоварване; </w:t>
      </w:r>
    </w:p>
    <w:p w14:paraId="522CBA7E" w14:textId="77777777" w:rsidR="00EB0C4D" w:rsidRPr="00EB0C4D" w:rsidRDefault="00EB0C4D">
      <w:pPr>
        <w:numPr>
          <w:ilvl w:val="0"/>
          <w:numId w:val="10"/>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Причини: умора, неправилни двигателни модели, прекомерно натоварване; </w:t>
      </w:r>
    </w:p>
    <w:p w14:paraId="18FB54A9" w14:textId="77777777" w:rsidR="00EB0C4D" w:rsidRPr="00EB0C4D" w:rsidRDefault="00EB0C4D">
      <w:pPr>
        <w:numPr>
          <w:ilvl w:val="0"/>
          <w:numId w:val="10"/>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Характерни модели на травмите при футболните съдии. </w:t>
      </w:r>
    </w:p>
    <w:p w14:paraId="7CEB858C"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Интерактивни елементи:</w:t>
      </w:r>
    </w:p>
    <w:p w14:paraId="726F47DD" w14:textId="77777777" w:rsidR="00EB0C4D" w:rsidRPr="00EB0C4D" w:rsidRDefault="00EB0C4D">
      <w:pPr>
        <w:numPr>
          <w:ilvl w:val="0"/>
          <w:numId w:val="11"/>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Видео анализ на казуси с травми (реални ситуации от мачове); </w:t>
      </w:r>
    </w:p>
    <w:p w14:paraId="3224DACD" w14:textId="77777777" w:rsidR="00EB0C4D" w:rsidRPr="00EB0C4D" w:rsidRDefault="00EB0C4D">
      <w:pPr>
        <w:numPr>
          <w:ilvl w:val="0"/>
          <w:numId w:val="11"/>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Интерактивно ръководство: „Идентифицирай рисковете от травми“; </w:t>
      </w:r>
    </w:p>
    <w:p w14:paraId="4AEACB81" w14:textId="77777777" w:rsidR="00EB0C4D" w:rsidRPr="00EB0C4D" w:rsidRDefault="00EB0C4D">
      <w:pPr>
        <w:numPr>
          <w:ilvl w:val="0"/>
          <w:numId w:val="11"/>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Тест за самооценка: познаване и разпознаване на травмите. </w:t>
      </w:r>
    </w:p>
    <w:p w14:paraId="2C8DF652"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Резултат:</w:t>
      </w:r>
    </w:p>
    <w:p w14:paraId="5D2F7530" w14:textId="77777777" w:rsidR="00EB0C4D" w:rsidRPr="00EB0C4D" w:rsidRDefault="00EB0C4D">
      <w:pPr>
        <w:numPr>
          <w:ilvl w:val="0"/>
          <w:numId w:val="12"/>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Персонален профил на риска от травми. </w:t>
      </w:r>
    </w:p>
    <w:p w14:paraId="00AFA4A2"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pict w14:anchorId="1AAB4CA3">
          <v:rect id="_x0000_i1117" style="width:0;height:1.5pt" o:hralign="center" o:hrstd="t" o:hr="t" fillcolor="#a0a0a0" stroked="f"/>
        </w:pict>
      </w:r>
    </w:p>
    <w:p w14:paraId="6D4B876E"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U2 – Стратегии за превенция на травми</w:t>
      </w:r>
    </w:p>
    <w:p w14:paraId="05978A17"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(1,5 часа | Теория + практика)</w:t>
      </w:r>
    </w:p>
    <w:p w14:paraId="21994E6D"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Съдържание:</w:t>
      </w:r>
    </w:p>
    <w:p w14:paraId="11627CAC" w14:textId="77777777" w:rsidR="00EB0C4D" w:rsidRPr="00EB0C4D" w:rsidRDefault="00EB0C4D">
      <w:pPr>
        <w:numPr>
          <w:ilvl w:val="0"/>
          <w:numId w:val="13"/>
        </w:numPr>
        <w:jc w:val="both"/>
        <w:rPr>
          <w:rFonts w:ascii="Times New Roman" w:eastAsia="Times New Roman" w:hAnsi="Times New Roman" w:cs="Times New Roman"/>
          <w:b/>
          <w:bCs/>
          <w:sz w:val="24"/>
          <w:szCs w:val="24"/>
          <w:lang w:val="bg-BG" w:eastAsia="tr-TR"/>
        </w:rPr>
      </w:pPr>
      <w:proofErr w:type="spellStart"/>
      <w:r w:rsidRPr="00EB0C4D">
        <w:rPr>
          <w:rFonts w:ascii="Times New Roman" w:eastAsia="Times New Roman" w:hAnsi="Times New Roman" w:cs="Times New Roman"/>
          <w:b/>
          <w:bCs/>
          <w:sz w:val="24"/>
          <w:szCs w:val="24"/>
          <w:lang w:val="bg-BG" w:eastAsia="tr-TR"/>
        </w:rPr>
        <w:t>Рутини</w:t>
      </w:r>
      <w:proofErr w:type="spellEnd"/>
      <w:r w:rsidRPr="00EB0C4D">
        <w:rPr>
          <w:rFonts w:ascii="Times New Roman" w:eastAsia="Times New Roman" w:hAnsi="Times New Roman" w:cs="Times New Roman"/>
          <w:b/>
          <w:bCs/>
          <w:sz w:val="24"/>
          <w:szCs w:val="24"/>
          <w:lang w:val="bg-BG" w:eastAsia="tr-TR"/>
        </w:rPr>
        <w:t xml:space="preserve"> за загряване, активиране и подвижност; </w:t>
      </w:r>
    </w:p>
    <w:p w14:paraId="0A559A7E" w14:textId="77777777" w:rsidR="00EB0C4D" w:rsidRPr="00EB0C4D" w:rsidRDefault="00EB0C4D">
      <w:pPr>
        <w:numPr>
          <w:ilvl w:val="0"/>
          <w:numId w:val="13"/>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Тренировки за сила, стабилност и невромускулен контрол; </w:t>
      </w:r>
    </w:p>
    <w:p w14:paraId="11149C9B" w14:textId="77777777" w:rsidR="00EB0C4D" w:rsidRPr="00EB0C4D" w:rsidRDefault="00EB0C4D">
      <w:pPr>
        <w:numPr>
          <w:ilvl w:val="0"/>
          <w:numId w:val="13"/>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Идентифициране на индивидуалните рискови фактори. </w:t>
      </w:r>
    </w:p>
    <w:p w14:paraId="5EC8AF10"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Интерактивни елементи:</w:t>
      </w:r>
    </w:p>
    <w:p w14:paraId="53F0E0F6" w14:textId="77777777" w:rsidR="00EB0C4D" w:rsidRPr="00EB0C4D" w:rsidRDefault="00EB0C4D">
      <w:pPr>
        <w:numPr>
          <w:ilvl w:val="0"/>
          <w:numId w:val="14"/>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Видео сесии за обучение и треньорски насоки: правилно изпълнение на упражненията; </w:t>
      </w:r>
    </w:p>
    <w:p w14:paraId="5AF329A3" w14:textId="77777777" w:rsidR="00EB0C4D" w:rsidRPr="00EB0C4D" w:rsidRDefault="00EB0C4D">
      <w:pPr>
        <w:numPr>
          <w:ilvl w:val="0"/>
          <w:numId w:val="14"/>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Насочени практически упражнения: упражнения за подвижност, баланс и сила; </w:t>
      </w:r>
    </w:p>
    <w:p w14:paraId="3D913E1D" w14:textId="77777777" w:rsidR="00EB0C4D" w:rsidRPr="00EB0C4D" w:rsidRDefault="00EB0C4D">
      <w:pPr>
        <w:numPr>
          <w:ilvl w:val="0"/>
          <w:numId w:val="14"/>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Интерактивен урок: изграждане на програма за превенция на травми. </w:t>
      </w:r>
    </w:p>
    <w:p w14:paraId="0808A798"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Резултат:</w:t>
      </w:r>
    </w:p>
    <w:p w14:paraId="4F122984" w14:textId="77777777" w:rsidR="00EB0C4D" w:rsidRPr="00EB0C4D" w:rsidRDefault="00EB0C4D">
      <w:pPr>
        <w:numPr>
          <w:ilvl w:val="0"/>
          <w:numId w:val="15"/>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Персонализирана програма за превенция на травми. </w:t>
      </w:r>
    </w:p>
    <w:p w14:paraId="06CF88BE"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pict w14:anchorId="38A7C2C3">
          <v:rect id="_x0000_i1118" style="width:0;height:1.5pt" o:hralign="center" o:hrstd="t" o:hr="t" fillcolor="#a0a0a0" stroked="f"/>
        </w:pict>
      </w:r>
    </w:p>
    <w:p w14:paraId="62BDA80E"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U3 – Принципи на възстановяването и рехабилитацията</w:t>
      </w:r>
    </w:p>
    <w:p w14:paraId="20E5026C"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lastRenderedPageBreak/>
        <w:t>(1 час | Приложно обучение)</w:t>
      </w:r>
    </w:p>
    <w:p w14:paraId="0C9A9AD7"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Съдържание:</w:t>
      </w:r>
    </w:p>
    <w:p w14:paraId="2232E706" w14:textId="77777777" w:rsidR="00EB0C4D" w:rsidRPr="00EB0C4D" w:rsidRDefault="00EB0C4D">
      <w:pPr>
        <w:numPr>
          <w:ilvl w:val="0"/>
          <w:numId w:val="16"/>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Цикли на възстановяване: </w:t>
      </w:r>
    </w:p>
    <w:p w14:paraId="15D59E82" w14:textId="77777777" w:rsidR="00EB0C4D" w:rsidRPr="00EB0C4D" w:rsidRDefault="00EB0C4D">
      <w:pPr>
        <w:numPr>
          <w:ilvl w:val="1"/>
          <w:numId w:val="16"/>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Почивка, сън, хидратация и хранене; </w:t>
      </w:r>
    </w:p>
    <w:p w14:paraId="3F2EA616" w14:textId="77777777" w:rsidR="00EB0C4D" w:rsidRPr="00EB0C4D" w:rsidRDefault="00EB0C4D">
      <w:pPr>
        <w:numPr>
          <w:ilvl w:val="0"/>
          <w:numId w:val="16"/>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Основни етапи на рехабилитацията: </w:t>
      </w:r>
    </w:p>
    <w:p w14:paraId="7BA6710E" w14:textId="77777777" w:rsidR="00EB0C4D" w:rsidRPr="00EB0C4D" w:rsidRDefault="00EB0C4D">
      <w:pPr>
        <w:numPr>
          <w:ilvl w:val="1"/>
          <w:numId w:val="16"/>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Ранен етап на възстановяване; </w:t>
      </w:r>
    </w:p>
    <w:p w14:paraId="3B4C28D6" w14:textId="77777777" w:rsidR="00EB0C4D" w:rsidRPr="00EB0C4D" w:rsidRDefault="00EB0C4D">
      <w:pPr>
        <w:numPr>
          <w:ilvl w:val="1"/>
          <w:numId w:val="16"/>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Постепенно завръщане към двигателна активност; </w:t>
      </w:r>
    </w:p>
    <w:p w14:paraId="73C7723B" w14:textId="77777777" w:rsidR="00EB0C4D" w:rsidRPr="00EB0C4D" w:rsidRDefault="00EB0C4D">
      <w:pPr>
        <w:numPr>
          <w:ilvl w:val="0"/>
          <w:numId w:val="16"/>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Показатели за необходимост от професионална помощ. </w:t>
      </w:r>
    </w:p>
    <w:p w14:paraId="45762F21"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Интерактивни елементи:</w:t>
      </w:r>
    </w:p>
    <w:p w14:paraId="61FADBD4" w14:textId="77777777" w:rsidR="00EB0C4D" w:rsidRPr="00EB0C4D" w:rsidRDefault="00EB0C4D">
      <w:pPr>
        <w:numPr>
          <w:ilvl w:val="0"/>
          <w:numId w:val="17"/>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Симулации на реални казуси: вземане на решения при травма и възстановяване; </w:t>
      </w:r>
    </w:p>
    <w:p w14:paraId="6FD041DC" w14:textId="77777777" w:rsidR="00EB0C4D" w:rsidRPr="00EB0C4D" w:rsidRDefault="00EB0C4D">
      <w:pPr>
        <w:numPr>
          <w:ilvl w:val="0"/>
          <w:numId w:val="17"/>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Демонстрация на дигитални инструменти: приложения за проследяване на възстановяването и дневници за симптоми; </w:t>
      </w:r>
    </w:p>
    <w:p w14:paraId="237B79B4" w14:textId="77777777" w:rsidR="00EB0C4D" w:rsidRPr="00EB0C4D" w:rsidRDefault="00EB0C4D">
      <w:pPr>
        <w:numPr>
          <w:ilvl w:val="0"/>
          <w:numId w:val="17"/>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Сценариен тест: „Възстановяване или завръщане?“. </w:t>
      </w:r>
    </w:p>
    <w:p w14:paraId="52F8ADB4"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Резултат:</w:t>
      </w:r>
    </w:p>
    <w:p w14:paraId="292CBEE3" w14:textId="77777777" w:rsidR="00EB0C4D" w:rsidRPr="00EB0C4D" w:rsidRDefault="00EB0C4D">
      <w:pPr>
        <w:numPr>
          <w:ilvl w:val="0"/>
          <w:numId w:val="18"/>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Персонален </w:t>
      </w:r>
      <w:proofErr w:type="spellStart"/>
      <w:r w:rsidRPr="00EB0C4D">
        <w:rPr>
          <w:rFonts w:ascii="Times New Roman" w:eastAsia="Times New Roman" w:hAnsi="Times New Roman" w:cs="Times New Roman"/>
          <w:b/>
          <w:bCs/>
          <w:sz w:val="24"/>
          <w:szCs w:val="24"/>
          <w:lang w:val="bg-BG" w:eastAsia="tr-TR"/>
        </w:rPr>
        <w:t>чеклист</w:t>
      </w:r>
      <w:proofErr w:type="spellEnd"/>
      <w:r w:rsidRPr="00EB0C4D">
        <w:rPr>
          <w:rFonts w:ascii="Times New Roman" w:eastAsia="Times New Roman" w:hAnsi="Times New Roman" w:cs="Times New Roman"/>
          <w:b/>
          <w:bCs/>
          <w:sz w:val="24"/>
          <w:szCs w:val="24"/>
          <w:lang w:val="bg-BG" w:eastAsia="tr-TR"/>
        </w:rPr>
        <w:t xml:space="preserve"> за възстановяване. </w:t>
      </w:r>
    </w:p>
    <w:p w14:paraId="34A3E4E8"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pict w14:anchorId="16E77980">
          <v:rect id="_x0000_i1119" style="width:0;height:1.5pt" o:hralign="center" o:hrstd="t" o:hr="t" fillcolor="#a0a0a0" stroked="f"/>
        </w:pict>
      </w:r>
    </w:p>
    <w:p w14:paraId="0E9154FA"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U4 – Планиране на завръщането към съдийството</w:t>
      </w:r>
    </w:p>
    <w:p w14:paraId="7875B33D"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(1,5 часа | Работна сесия + практическо приложение)</w:t>
      </w:r>
    </w:p>
    <w:p w14:paraId="566A22BF"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Съдържание:</w:t>
      </w:r>
    </w:p>
    <w:p w14:paraId="40C3CF54" w14:textId="77777777" w:rsidR="00EB0C4D" w:rsidRPr="00EB0C4D" w:rsidRDefault="00EB0C4D">
      <w:pPr>
        <w:numPr>
          <w:ilvl w:val="0"/>
          <w:numId w:val="19"/>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Протоколи за постепенно завръщане към съдийството; </w:t>
      </w:r>
    </w:p>
    <w:p w14:paraId="32F5B078" w14:textId="77777777" w:rsidR="00EB0C4D" w:rsidRPr="00EB0C4D" w:rsidRDefault="00EB0C4D">
      <w:pPr>
        <w:numPr>
          <w:ilvl w:val="0"/>
          <w:numId w:val="19"/>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Стратегии за постепенно възстановяване на тренировъчното натоварване; </w:t>
      </w:r>
    </w:p>
    <w:p w14:paraId="167FB51A" w14:textId="77777777" w:rsidR="00EB0C4D" w:rsidRPr="00EB0C4D" w:rsidRDefault="00EB0C4D">
      <w:pPr>
        <w:numPr>
          <w:ilvl w:val="0"/>
          <w:numId w:val="19"/>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Проследяване на готовността и физическото представяне. </w:t>
      </w:r>
    </w:p>
    <w:p w14:paraId="3C536131"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Интерактивни елементи:</w:t>
      </w:r>
    </w:p>
    <w:p w14:paraId="65C457DC" w14:textId="77777777" w:rsidR="00EB0C4D" w:rsidRPr="00EB0C4D" w:rsidRDefault="00EB0C4D">
      <w:pPr>
        <w:numPr>
          <w:ilvl w:val="0"/>
          <w:numId w:val="20"/>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Интерактивен </w:t>
      </w:r>
      <w:proofErr w:type="spellStart"/>
      <w:r w:rsidRPr="00EB0C4D">
        <w:rPr>
          <w:rFonts w:ascii="Times New Roman" w:eastAsia="Times New Roman" w:hAnsi="Times New Roman" w:cs="Times New Roman"/>
          <w:b/>
          <w:bCs/>
          <w:sz w:val="24"/>
          <w:szCs w:val="24"/>
          <w:lang w:val="bg-BG" w:eastAsia="tr-TR"/>
        </w:rPr>
        <w:t>планировчик</w:t>
      </w:r>
      <w:proofErr w:type="spellEnd"/>
      <w:r w:rsidRPr="00EB0C4D">
        <w:rPr>
          <w:rFonts w:ascii="Times New Roman" w:eastAsia="Times New Roman" w:hAnsi="Times New Roman" w:cs="Times New Roman"/>
          <w:b/>
          <w:bCs/>
          <w:sz w:val="24"/>
          <w:szCs w:val="24"/>
          <w:lang w:val="bg-BG" w:eastAsia="tr-TR"/>
        </w:rPr>
        <w:t xml:space="preserve"> за завръщане към съдийството (базиран на шаблон); </w:t>
      </w:r>
    </w:p>
    <w:p w14:paraId="386B8291" w14:textId="77777777" w:rsidR="00EB0C4D" w:rsidRPr="00EB0C4D" w:rsidRDefault="00EB0C4D">
      <w:pPr>
        <w:numPr>
          <w:ilvl w:val="0"/>
          <w:numId w:val="20"/>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Сесия за взаимна оценка: обратна връзка относно разработените планове; </w:t>
      </w:r>
    </w:p>
    <w:p w14:paraId="0F7CC0E2" w14:textId="77777777" w:rsidR="00EB0C4D" w:rsidRPr="00EB0C4D" w:rsidRDefault="00EB0C4D">
      <w:pPr>
        <w:numPr>
          <w:ilvl w:val="0"/>
          <w:numId w:val="20"/>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lastRenderedPageBreak/>
        <w:t>💻</w:t>
      </w:r>
      <w:r w:rsidRPr="00EB0C4D">
        <w:rPr>
          <w:rFonts w:ascii="Times New Roman" w:eastAsia="Times New Roman" w:hAnsi="Times New Roman" w:cs="Times New Roman"/>
          <w:b/>
          <w:bCs/>
          <w:sz w:val="24"/>
          <w:szCs w:val="24"/>
          <w:lang w:val="bg-BG" w:eastAsia="tr-TR"/>
        </w:rPr>
        <w:t xml:space="preserve"> Дигитални инструменти за проследяване: мониторинг на напредъка. </w:t>
      </w:r>
    </w:p>
    <w:p w14:paraId="4000472A"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Дейност:</w:t>
      </w:r>
    </w:p>
    <w:p w14:paraId="65B6DE69" w14:textId="77777777" w:rsidR="00EB0C4D" w:rsidRPr="00EB0C4D" w:rsidRDefault="00EB0C4D">
      <w:pPr>
        <w:numPr>
          <w:ilvl w:val="0"/>
          <w:numId w:val="21"/>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Разработване на план за завръщане към съдийството; </w:t>
      </w:r>
    </w:p>
    <w:p w14:paraId="337F5F47" w14:textId="77777777" w:rsidR="00EB0C4D" w:rsidRPr="00EB0C4D" w:rsidRDefault="00EB0C4D">
      <w:pPr>
        <w:numPr>
          <w:ilvl w:val="0"/>
          <w:numId w:val="21"/>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Представяне и усъвършенстване на плана чрез обратна връзка от колеги. </w:t>
      </w:r>
    </w:p>
    <w:p w14:paraId="3876E74F"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Резултат:</w:t>
      </w:r>
    </w:p>
    <w:p w14:paraId="4494843C" w14:textId="77777777" w:rsidR="00EB0C4D" w:rsidRPr="00EB0C4D" w:rsidRDefault="00EB0C4D">
      <w:pPr>
        <w:numPr>
          <w:ilvl w:val="0"/>
          <w:numId w:val="22"/>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План за завръщане към съдийството; </w:t>
      </w:r>
    </w:p>
    <w:p w14:paraId="10A1D707" w14:textId="77777777" w:rsidR="00EB0C4D" w:rsidRPr="00EB0C4D" w:rsidRDefault="00EB0C4D">
      <w:pPr>
        <w:numPr>
          <w:ilvl w:val="0"/>
          <w:numId w:val="22"/>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Инструмент за проследяване на рехабилитацията и напредъка. </w:t>
      </w:r>
    </w:p>
    <w:p w14:paraId="2BC2EA3B"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pict w14:anchorId="492CE1FD">
          <v:rect id="_x0000_i1120" style="width:0;height:1.5pt" o:hralign="center" o:hrstd="t" o:hr="t" fillcolor="#a0a0a0" stroked="f"/>
        </w:pict>
      </w:r>
    </w:p>
    <w:p w14:paraId="6FA0A63C"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4.2 Вградени обучителни инструменти</w:t>
      </w:r>
    </w:p>
    <w:p w14:paraId="01162C9C"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Във всички учебни единици модулът интегрира:</w:t>
      </w:r>
    </w:p>
    <w:p w14:paraId="4ABA03DC" w14:textId="77777777" w:rsidR="00EB0C4D" w:rsidRPr="00EB0C4D" w:rsidRDefault="00EB0C4D">
      <w:pPr>
        <w:numPr>
          <w:ilvl w:val="0"/>
          <w:numId w:val="23"/>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Видео демонстрации (рехабилитационни упражнения и техники); </w:t>
      </w:r>
    </w:p>
    <w:p w14:paraId="5D32E8B0" w14:textId="77777777" w:rsidR="00EB0C4D" w:rsidRPr="00EB0C4D" w:rsidRDefault="00EB0C4D">
      <w:pPr>
        <w:numPr>
          <w:ilvl w:val="0"/>
          <w:numId w:val="23"/>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Интерактивни уроци и ръководства; </w:t>
      </w:r>
    </w:p>
    <w:p w14:paraId="05157E1C" w14:textId="77777777" w:rsidR="00EB0C4D" w:rsidRPr="00EB0C4D" w:rsidRDefault="00EB0C4D">
      <w:pPr>
        <w:numPr>
          <w:ilvl w:val="0"/>
          <w:numId w:val="23"/>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Симулации на реални казуси, свързани с травми; </w:t>
      </w:r>
    </w:p>
    <w:p w14:paraId="2493A74E" w14:textId="77777777" w:rsidR="00EB0C4D" w:rsidRPr="00EB0C4D" w:rsidRDefault="00EB0C4D">
      <w:pPr>
        <w:numPr>
          <w:ilvl w:val="0"/>
          <w:numId w:val="23"/>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Дигитални инструменти за проследяване на възстановяването и травмите; </w:t>
      </w:r>
    </w:p>
    <w:p w14:paraId="4F86187A" w14:textId="77777777" w:rsidR="00EB0C4D" w:rsidRPr="00EB0C4D" w:rsidRDefault="00EB0C4D">
      <w:pPr>
        <w:numPr>
          <w:ilvl w:val="0"/>
          <w:numId w:val="23"/>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Тестове и проверки на знанията; </w:t>
      </w:r>
    </w:p>
    <w:p w14:paraId="6665E28D" w14:textId="77777777" w:rsidR="00EB0C4D" w:rsidRPr="00EB0C4D" w:rsidRDefault="00EB0C4D">
      <w:pPr>
        <w:numPr>
          <w:ilvl w:val="0"/>
          <w:numId w:val="23"/>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Практически упражнения и приложни задачи. </w:t>
      </w:r>
    </w:p>
    <w:p w14:paraId="6DB11A14"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4.3 Логика на учебния процес (път на участника)</w:t>
      </w:r>
    </w:p>
    <w:p w14:paraId="3E426FD2" w14:textId="77777777" w:rsidR="00EB0C4D" w:rsidRPr="00EB0C4D" w:rsidRDefault="00EB0C4D">
      <w:pPr>
        <w:numPr>
          <w:ilvl w:val="0"/>
          <w:numId w:val="24"/>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Разбери → U1: осведоменост относно травмите </w:t>
      </w:r>
    </w:p>
    <w:p w14:paraId="15C89D30" w14:textId="77777777" w:rsidR="00EB0C4D" w:rsidRPr="00EB0C4D" w:rsidRDefault="00EB0C4D">
      <w:pPr>
        <w:numPr>
          <w:ilvl w:val="0"/>
          <w:numId w:val="24"/>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Предотврати → U2: прилагане на стратегии за превенция </w:t>
      </w:r>
    </w:p>
    <w:p w14:paraId="4C43025E" w14:textId="77777777" w:rsidR="00EB0C4D" w:rsidRPr="00EB0C4D" w:rsidRDefault="00EB0C4D">
      <w:pPr>
        <w:numPr>
          <w:ilvl w:val="0"/>
          <w:numId w:val="24"/>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Възстанови се → U3: управление на травмата и възстановяването </w:t>
      </w:r>
    </w:p>
    <w:p w14:paraId="41BEB860" w14:textId="77777777" w:rsidR="00EB0C4D" w:rsidRPr="00EB0C4D" w:rsidRDefault="00EB0C4D">
      <w:pPr>
        <w:numPr>
          <w:ilvl w:val="0"/>
          <w:numId w:val="24"/>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Завърни се → U4: безопасно завръщане към съдийството </w:t>
      </w:r>
    </w:p>
    <w:p w14:paraId="4CB407C0"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pict w14:anchorId="59E6937B">
          <v:rect id="_x0000_i1121" style="width:0;height:1.5pt" o:hralign="center" o:hrstd="t" o:hr="t" fillcolor="#a0a0a0" stroked="f"/>
        </w:pict>
      </w:r>
    </w:p>
    <w:p w14:paraId="319A3887"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5. Подробно описание на учебните единици</w:t>
      </w:r>
    </w:p>
    <w:p w14:paraId="04775C7A"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Учебна единица 1: Често срещани травми при футболните съдии</w:t>
      </w:r>
    </w:p>
    <w:p w14:paraId="72236818"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(1 час | Теория + интерактивно обучение)</w:t>
      </w:r>
    </w:p>
    <w:p w14:paraId="535D4E43"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Съдържание:</w:t>
      </w:r>
    </w:p>
    <w:p w14:paraId="3D904FC2"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lastRenderedPageBreak/>
        <w:t>Видове травми:</w:t>
      </w:r>
    </w:p>
    <w:p w14:paraId="6450A323" w14:textId="77777777" w:rsidR="00EB0C4D" w:rsidRPr="00EB0C4D" w:rsidRDefault="00EB0C4D">
      <w:pPr>
        <w:numPr>
          <w:ilvl w:val="0"/>
          <w:numId w:val="25"/>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Мускулни травми: </w:t>
      </w:r>
    </w:p>
    <w:p w14:paraId="048F5182" w14:textId="77777777" w:rsidR="00EB0C4D" w:rsidRPr="00EB0C4D" w:rsidRDefault="00EB0C4D">
      <w:pPr>
        <w:numPr>
          <w:ilvl w:val="1"/>
          <w:numId w:val="25"/>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Разтежения; </w:t>
      </w:r>
    </w:p>
    <w:p w14:paraId="093688E6" w14:textId="77777777" w:rsidR="00EB0C4D" w:rsidRPr="00EB0C4D" w:rsidRDefault="00EB0C4D">
      <w:pPr>
        <w:numPr>
          <w:ilvl w:val="1"/>
          <w:numId w:val="25"/>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Разкъсвания; </w:t>
      </w:r>
    </w:p>
    <w:p w14:paraId="0C2E9A87" w14:textId="77777777" w:rsidR="00EB0C4D" w:rsidRPr="00EB0C4D" w:rsidRDefault="00EB0C4D">
      <w:pPr>
        <w:numPr>
          <w:ilvl w:val="0"/>
          <w:numId w:val="25"/>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Ставни травми: </w:t>
      </w:r>
    </w:p>
    <w:p w14:paraId="72EADEA5" w14:textId="77777777" w:rsidR="00EB0C4D" w:rsidRPr="00EB0C4D" w:rsidRDefault="00EB0C4D">
      <w:pPr>
        <w:numPr>
          <w:ilvl w:val="1"/>
          <w:numId w:val="25"/>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Коляно; </w:t>
      </w:r>
    </w:p>
    <w:p w14:paraId="376C4339" w14:textId="77777777" w:rsidR="00EB0C4D" w:rsidRPr="00EB0C4D" w:rsidRDefault="00EB0C4D">
      <w:pPr>
        <w:numPr>
          <w:ilvl w:val="1"/>
          <w:numId w:val="25"/>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Глезен; </w:t>
      </w:r>
    </w:p>
    <w:p w14:paraId="4F5BAF1B" w14:textId="77777777" w:rsidR="00EB0C4D" w:rsidRPr="00EB0C4D" w:rsidRDefault="00EB0C4D">
      <w:pPr>
        <w:numPr>
          <w:ilvl w:val="1"/>
          <w:numId w:val="25"/>
        </w:numPr>
        <w:jc w:val="both"/>
        <w:rPr>
          <w:rFonts w:ascii="Times New Roman" w:eastAsia="Times New Roman" w:hAnsi="Times New Roman" w:cs="Times New Roman"/>
          <w:b/>
          <w:bCs/>
          <w:sz w:val="24"/>
          <w:szCs w:val="24"/>
          <w:lang w:val="bg-BG" w:eastAsia="tr-TR"/>
        </w:rPr>
      </w:pPr>
      <w:proofErr w:type="spellStart"/>
      <w:r w:rsidRPr="00EB0C4D">
        <w:rPr>
          <w:rFonts w:ascii="Times New Roman" w:eastAsia="Times New Roman" w:hAnsi="Times New Roman" w:cs="Times New Roman"/>
          <w:b/>
          <w:bCs/>
          <w:sz w:val="24"/>
          <w:szCs w:val="24"/>
          <w:lang w:val="bg-BG" w:eastAsia="tr-TR"/>
        </w:rPr>
        <w:t>Лигаменти</w:t>
      </w:r>
      <w:proofErr w:type="spellEnd"/>
      <w:r w:rsidRPr="00EB0C4D">
        <w:rPr>
          <w:rFonts w:ascii="Times New Roman" w:eastAsia="Times New Roman" w:hAnsi="Times New Roman" w:cs="Times New Roman"/>
          <w:b/>
          <w:bCs/>
          <w:sz w:val="24"/>
          <w:szCs w:val="24"/>
          <w:lang w:val="bg-BG" w:eastAsia="tr-TR"/>
        </w:rPr>
        <w:t xml:space="preserve">; </w:t>
      </w:r>
    </w:p>
    <w:p w14:paraId="0B599101" w14:textId="77777777" w:rsidR="00EB0C4D" w:rsidRPr="00EB0C4D" w:rsidRDefault="00EB0C4D">
      <w:pPr>
        <w:numPr>
          <w:ilvl w:val="0"/>
          <w:numId w:val="25"/>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Травми вследствие на претоварване: </w:t>
      </w:r>
    </w:p>
    <w:p w14:paraId="061C7FF3" w14:textId="77777777" w:rsidR="00EB0C4D" w:rsidRPr="00EB0C4D" w:rsidRDefault="00EB0C4D">
      <w:pPr>
        <w:numPr>
          <w:ilvl w:val="1"/>
          <w:numId w:val="25"/>
        </w:numPr>
        <w:jc w:val="both"/>
        <w:rPr>
          <w:rFonts w:ascii="Times New Roman" w:eastAsia="Times New Roman" w:hAnsi="Times New Roman" w:cs="Times New Roman"/>
          <w:b/>
          <w:bCs/>
          <w:sz w:val="24"/>
          <w:szCs w:val="24"/>
          <w:lang w:val="bg-BG" w:eastAsia="tr-TR"/>
        </w:rPr>
      </w:pPr>
      <w:proofErr w:type="spellStart"/>
      <w:r w:rsidRPr="00EB0C4D">
        <w:rPr>
          <w:rFonts w:ascii="Times New Roman" w:eastAsia="Times New Roman" w:hAnsi="Times New Roman" w:cs="Times New Roman"/>
          <w:b/>
          <w:bCs/>
          <w:sz w:val="24"/>
          <w:szCs w:val="24"/>
          <w:lang w:val="bg-BG" w:eastAsia="tr-TR"/>
        </w:rPr>
        <w:t>Тендинит</w:t>
      </w:r>
      <w:proofErr w:type="spellEnd"/>
      <w:r w:rsidRPr="00EB0C4D">
        <w:rPr>
          <w:rFonts w:ascii="Times New Roman" w:eastAsia="Times New Roman" w:hAnsi="Times New Roman" w:cs="Times New Roman"/>
          <w:b/>
          <w:bCs/>
          <w:sz w:val="24"/>
          <w:szCs w:val="24"/>
          <w:lang w:val="bg-BG" w:eastAsia="tr-TR"/>
        </w:rPr>
        <w:t xml:space="preserve">; </w:t>
      </w:r>
    </w:p>
    <w:p w14:paraId="0E6543AE" w14:textId="77777777" w:rsidR="00EB0C4D" w:rsidRPr="00EB0C4D" w:rsidRDefault="00EB0C4D">
      <w:pPr>
        <w:numPr>
          <w:ilvl w:val="1"/>
          <w:numId w:val="25"/>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Състояния, свързани с повтарящо се натоварване. </w:t>
      </w:r>
    </w:p>
    <w:p w14:paraId="5DE218BD"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Причини за травми:</w:t>
      </w:r>
    </w:p>
    <w:p w14:paraId="45DC0325" w14:textId="77777777" w:rsidR="00EB0C4D" w:rsidRPr="00EB0C4D" w:rsidRDefault="00EB0C4D">
      <w:pPr>
        <w:numPr>
          <w:ilvl w:val="0"/>
          <w:numId w:val="26"/>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Умора, прекомерно натоварване, неправилна техника; </w:t>
      </w:r>
    </w:p>
    <w:p w14:paraId="24717F48" w14:textId="77777777" w:rsidR="00EB0C4D" w:rsidRPr="00EB0C4D" w:rsidRDefault="00EB0C4D">
      <w:pPr>
        <w:numPr>
          <w:ilvl w:val="0"/>
          <w:numId w:val="26"/>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Недостатъчна загрявка и физическа подготовка. </w:t>
      </w:r>
    </w:p>
    <w:p w14:paraId="312CA2A8"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Модели на травмите при съдийството:</w:t>
      </w:r>
    </w:p>
    <w:p w14:paraId="1868D509" w14:textId="77777777" w:rsidR="00EB0C4D" w:rsidRPr="00EB0C4D" w:rsidRDefault="00EB0C4D">
      <w:pPr>
        <w:numPr>
          <w:ilvl w:val="0"/>
          <w:numId w:val="27"/>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Разлики между травмите, възникващи по време на мач, и тези, възникващи по време на тренировка. </w:t>
      </w:r>
    </w:p>
    <w:p w14:paraId="08C1711F"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Интерактивни компоненти:</w:t>
      </w:r>
    </w:p>
    <w:p w14:paraId="001D643E" w14:textId="77777777" w:rsidR="00EB0C4D" w:rsidRPr="00EB0C4D" w:rsidRDefault="00EB0C4D">
      <w:pPr>
        <w:numPr>
          <w:ilvl w:val="0"/>
          <w:numId w:val="28"/>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Видео анализ на казуси: реални ситуации с травми по време на мачове; </w:t>
      </w:r>
    </w:p>
    <w:p w14:paraId="029B57EC" w14:textId="77777777" w:rsidR="00EB0C4D" w:rsidRPr="00EB0C4D" w:rsidRDefault="00EB0C4D">
      <w:pPr>
        <w:numPr>
          <w:ilvl w:val="0"/>
          <w:numId w:val="28"/>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Интерактивно ръководство: „Идентифицирай рисковете от травми“; </w:t>
      </w:r>
    </w:p>
    <w:p w14:paraId="1C88B176" w14:textId="77777777" w:rsidR="00EB0C4D" w:rsidRPr="00EB0C4D" w:rsidRDefault="00EB0C4D">
      <w:pPr>
        <w:numPr>
          <w:ilvl w:val="0"/>
          <w:numId w:val="28"/>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Тест за самооценка: познаване на различните видове травми. </w:t>
      </w:r>
    </w:p>
    <w:p w14:paraId="430CAA9C"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Дейност:</w:t>
      </w:r>
    </w:p>
    <w:p w14:paraId="57FA09CF" w14:textId="77777777" w:rsidR="00EB0C4D" w:rsidRPr="00EB0C4D" w:rsidRDefault="00EB0C4D">
      <w:pPr>
        <w:numPr>
          <w:ilvl w:val="0"/>
          <w:numId w:val="29"/>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Самооценка: </w:t>
      </w:r>
      <w:r w:rsidRPr="00EB0C4D">
        <w:rPr>
          <w:rFonts w:ascii="Times New Roman" w:eastAsia="Times New Roman" w:hAnsi="Times New Roman" w:cs="Times New Roman"/>
          <w:b/>
          <w:bCs/>
          <w:i/>
          <w:iCs/>
          <w:sz w:val="24"/>
          <w:szCs w:val="24"/>
          <w:lang w:val="bg-BG" w:eastAsia="tr-TR"/>
        </w:rPr>
        <w:t>„Случвало ли ми се е да получа някоя от тези травми?“</w:t>
      </w:r>
      <w:r w:rsidRPr="00EB0C4D">
        <w:rPr>
          <w:rFonts w:ascii="Times New Roman" w:eastAsia="Times New Roman" w:hAnsi="Times New Roman" w:cs="Times New Roman"/>
          <w:b/>
          <w:bCs/>
          <w:sz w:val="24"/>
          <w:szCs w:val="24"/>
          <w:lang w:val="bg-BG" w:eastAsia="tr-TR"/>
        </w:rPr>
        <w:t xml:space="preserve">; </w:t>
      </w:r>
    </w:p>
    <w:p w14:paraId="2E573858" w14:textId="77777777" w:rsidR="00EB0C4D" w:rsidRPr="00EB0C4D" w:rsidRDefault="00EB0C4D">
      <w:pPr>
        <w:numPr>
          <w:ilvl w:val="0"/>
          <w:numId w:val="29"/>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Групова дискусия: споделяне на личен опит. </w:t>
      </w:r>
    </w:p>
    <w:p w14:paraId="63196241"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Резултат:</w:t>
      </w:r>
    </w:p>
    <w:p w14:paraId="5FDB5318" w14:textId="77777777" w:rsidR="00EB0C4D" w:rsidRPr="00EB0C4D" w:rsidRDefault="00EB0C4D">
      <w:pPr>
        <w:numPr>
          <w:ilvl w:val="0"/>
          <w:numId w:val="30"/>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Персонален профил на риска от травми. </w:t>
      </w:r>
    </w:p>
    <w:p w14:paraId="7C0FA6BE"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pict w14:anchorId="7DB4B716">
          <v:rect id="_x0000_i1122" style="width:0;height:1.5pt" o:hralign="center" o:hrstd="t" o:hr="t" fillcolor="#a0a0a0" stroked="f"/>
        </w:pict>
      </w:r>
    </w:p>
    <w:p w14:paraId="7F7CBDDB"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Учебна единица 2: Стратегии за превенция на травми</w:t>
      </w:r>
    </w:p>
    <w:p w14:paraId="6F8C7E0E"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lastRenderedPageBreak/>
        <w:t>(1,5 часа | Теория + практика)</w:t>
      </w:r>
    </w:p>
    <w:p w14:paraId="7BCCD6E5"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Съдържание:</w:t>
      </w:r>
    </w:p>
    <w:p w14:paraId="7C5CFA1C" w14:textId="77777777" w:rsidR="00EB0C4D" w:rsidRPr="00EB0C4D" w:rsidRDefault="00EB0C4D">
      <w:pPr>
        <w:numPr>
          <w:ilvl w:val="0"/>
          <w:numId w:val="31"/>
        </w:numPr>
        <w:jc w:val="both"/>
        <w:rPr>
          <w:rFonts w:ascii="Times New Roman" w:eastAsia="Times New Roman" w:hAnsi="Times New Roman" w:cs="Times New Roman"/>
          <w:b/>
          <w:bCs/>
          <w:sz w:val="24"/>
          <w:szCs w:val="24"/>
          <w:lang w:val="bg-BG" w:eastAsia="tr-TR"/>
        </w:rPr>
      </w:pPr>
      <w:proofErr w:type="spellStart"/>
      <w:r w:rsidRPr="00EB0C4D">
        <w:rPr>
          <w:rFonts w:ascii="Times New Roman" w:eastAsia="Times New Roman" w:hAnsi="Times New Roman" w:cs="Times New Roman"/>
          <w:b/>
          <w:bCs/>
          <w:sz w:val="24"/>
          <w:szCs w:val="24"/>
          <w:lang w:val="bg-BG" w:eastAsia="tr-TR"/>
        </w:rPr>
        <w:t>Рутини</w:t>
      </w:r>
      <w:proofErr w:type="spellEnd"/>
      <w:r w:rsidRPr="00EB0C4D">
        <w:rPr>
          <w:rFonts w:ascii="Times New Roman" w:eastAsia="Times New Roman" w:hAnsi="Times New Roman" w:cs="Times New Roman"/>
          <w:b/>
          <w:bCs/>
          <w:sz w:val="24"/>
          <w:szCs w:val="24"/>
          <w:lang w:val="bg-BG" w:eastAsia="tr-TR"/>
        </w:rPr>
        <w:t xml:space="preserve"> за загряване, активиране и подвижност; </w:t>
      </w:r>
    </w:p>
    <w:p w14:paraId="15F40C2B" w14:textId="77777777" w:rsidR="00EB0C4D" w:rsidRPr="00EB0C4D" w:rsidRDefault="00EB0C4D">
      <w:pPr>
        <w:numPr>
          <w:ilvl w:val="0"/>
          <w:numId w:val="31"/>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Сила, стабилност и невромускулен контрол; </w:t>
      </w:r>
    </w:p>
    <w:p w14:paraId="4E839B2C" w14:textId="77777777" w:rsidR="00EB0C4D" w:rsidRPr="00EB0C4D" w:rsidRDefault="00EB0C4D">
      <w:pPr>
        <w:numPr>
          <w:ilvl w:val="0"/>
          <w:numId w:val="31"/>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Идентифициране на индивидуалните рискови фактори. </w:t>
      </w:r>
    </w:p>
    <w:p w14:paraId="29E4C0C0"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Интерактивни компоненти:</w:t>
      </w:r>
    </w:p>
    <w:p w14:paraId="47C35074" w14:textId="77777777" w:rsidR="00EB0C4D" w:rsidRPr="00EB0C4D" w:rsidRDefault="00EB0C4D">
      <w:pPr>
        <w:numPr>
          <w:ilvl w:val="0"/>
          <w:numId w:val="32"/>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Видео сесии за обучение и треньорски насоки: правилно изпълнение на упражненията; </w:t>
      </w:r>
    </w:p>
    <w:p w14:paraId="2AF24FA7" w14:textId="77777777" w:rsidR="00EB0C4D" w:rsidRPr="00EB0C4D" w:rsidRDefault="00EB0C4D">
      <w:pPr>
        <w:numPr>
          <w:ilvl w:val="0"/>
          <w:numId w:val="32"/>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Насочени практически упражнения: упражнения за подвижност, баланс и сила; </w:t>
      </w:r>
    </w:p>
    <w:p w14:paraId="2CE68785" w14:textId="77777777" w:rsidR="00EB0C4D" w:rsidRPr="00EB0C4D" w:rsidRDefault="00EB0C4D">
      <w:pPr>
        <w:numPr>
          <w:ilvl w:val="0"/>
          <w:numId w:val="32"/>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Интерактивен урок: изграждане на програма за превенция на травми. </w:t>
      </w:r>
    </w:p>
    <w:p w14:paraId="22E9C898"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Дейност:</w:t>
      </w:r>
    </w:p>
    <w:p w14:paraId="7DC1296F" w14:textId="77777777" w:rsidR="00EB0C4D" w:rsidRPr="00EB0C4D" w:rsidRDefault="00EB0C4D">
      <w:pPr>
        <w:numPr>
          <w:ilvl w:val="0"/>
          <w:numId w:val="33"/>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Изграждане на персонализирана програма за превенция на травми; </w:t>
      </w:r>
    </w:p>
    <w:p w14:paraId="765F8CB2" w14:textId="77777777" w:rsidR="00EB0C4D" w:rsidRPr="00EB0C4D" w:rsidRDefault="00EB0C4D">
      <w:pPr>
        <w:numPr>
          <w:ilvl w:val="0"/>
          <w:numId w:val="33"/>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Практикуване на упражненията в малки групи. </w:t>
      </w:r>
    </w:p>
    <w:p w14:paraId="4AA56ECA"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Резултат:</w:t>
      </w:r>
    </w:p>
    <w:p w14:paraId="47982B67" w14:textId="77777777" w:rsidR="00EB0C4D" w:rsidRPr="00EB0C4D" w:rsidRDefault="00EB0C4D">
      <w:pPr>
        <w:numPr>
          <w:ilvl w:val="0"/>
          <w:numId w:val="34"/>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Персонализиран план за превенция на травми. </w:t>
      </w:r>
    </w:p>
    <w:p w14:paraId="33C5D719"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pict w14:anchorId="18E0CC4B">
          <v:rect id="_x0000_i1123" style="width:0;height:1.5pt" o:hralign="center" o:hrstd="t" o:hr="t" fillcolor="#a0a0a0" stroked="f"/>
        </w:pict>
      </w:r>
    </w:p>
    <w:p w14:paraId="47D9BB44"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Учебна единица 3: Принципи на възстановяването и рехабилитацията</w:t>
      </w:r>
    </w:p>
    <w:p w14:paraId="06F1E9BC"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(1 час | Приложно обучение)</w:t>
      </w:r>
    </w:p>
    <w:p w14:paraId="09A09676"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Съдържание:</w:t>
      </w:r>
    </w:p>
    <w:p w14:paraId="70B8D314"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Цикли на възстановяване:</w:t>
      </w:r>
    </w:p>
    <w:p w14:paraId="7D869887" w14:textId="77777777" w:rsidR="00EB0C4D" w:rsidRPr="00EB0C4D" w:rsidRDefault="00EB0C4D">
      <w:pPr>
        <w:numPr>
          <w:ilvl w:val="0"/>
          <w:numId w:val="35"/>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Почивка; </w:t>
      </w:r>
    </w:p>
    <w:p w14:paraId="2F967365" w14:textId="77777777" w:rsidR="00EB0C4D" w:rsidRPr="00EB0C4D" w:rsidRDefault="00EB0C4D">
      <w:pPr>
        <w:numPr>
          <w:ilvl w:val="0"/>
          <w:numId w:val="35"/>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Сън; </w:t>
      </w:r>
    </w:p>
    <w:p w14:paraId="39D5C960" w14:textId="77777777" w:rsidR="00EB0C4D" w:rsidRPr="00EB0C4D" w:rsidRDefault="00EB0C4D">
      <w:pPr>
        <w:numPr>
          <w:ilvl w:val="0"/>
          <w:numId w:val="35"/>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Хидратация; </w:t>
      </w:r>
    </w:p>
    <w:p w14:paraId="599B3FFD" w14:textId="77777777" w:rsidR="00EB0C4D" w:rsidRPr="00EB0C4D" w:rsidRDefault="00EB0C4D">
      <w:pPr>
        <w:numPr>
          <w:ilvl w:val="0"/>
          <w:numId w:val="35"/>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Хранене. </w:t>
      </w:r>
    </w:p>
    <w:p w14:paraId="33F2BE21"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Основни стъпки в рехабилитацията:</w:t>
      </w:r>
    </w:p>
    <w:p w14:paraId="0274BD14" w14:textId="77777777" w:rsidR="00EB0C4D" w:rsidRPr="00EB0C4D" w:rsidRDefault="00EB0C4D">
      <w:pPr>
        <w:numPr>
          <w:ilvl w:val="0"/>
          <w:numId w:val="36"/>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Ранен етап на възстановяване; </w:t>
      </w:r>
    </w:p>
    <w:p w14:paraId="53864783" w14:textId="77777777" w:rsidR="00EB0C4D" w:rsidRPr="00EB0C4D" w:rsidRDefault="00EB0C4D">
      <w:pPr>
        <w:numPr>
          <w:ilvl w:val="0"/>
          <w:numId w:val="36"/>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Постепенно възстановяване на двигателната активност. </w:t>
      </w:r>
    </w:p>
    <w:p w14:paraId="61723C9D"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Показатели за необходимост от професионална помощ.</w:t>
      </w:r>
    </w:p>
    <w:p w14:paraId="768C4393"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lastRenderedPageBreak/>
        <w:t>Интерактивни компоненти:</w:t>
      </w:r>
    </w:p>
    <w:p w14:paraId="7E0957DC" w14:textId="77777777" w:rsidR="00EB0C4D" w:rsidRPr="00EB0C4D" w:rsidRDefault="00EB0C4D">
      <w:pPr>
        <w:numPr>
          <w:ilvl w:val="0"/>
          <w:numId w:val="37"/>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Симулации на реални казуси: вземане на решения при травма и възстановяване; </w:t>
      </w:r>
    </w:p>
    <w:p w14:paraId="477C7DB2" w14:textId="77777777" w:rsidR="00EB0C4D" w:rsidRPr="00EB0C4D" w:rsidRDefault="00EB0C4D">
      <w:pPr>
        <w:numPr>
          <w:ilvl w:val="0"/>
          <w:numId w:val="37"/>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Демонстрация на дигитални инструменти: приложения за проследяване на възстановяването и дневници за симптоми; </w:t>
      </w:r>
    </w:p>
    <w:p w14:paraId="0DEEE95D" w14:textId="77777777" w:rsidR="00EB0C4D" w:rsidRPr="00EB0C4D" w:rsidRDefault="00EB0C4D">
      <w:pPr>
        <w:numPr>
          <w:ilvl w:val="0"/>
          <w:numId w:val="37"/>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Сценариен тест: „Възстановяване или завръщане?“. </w:t>
      </w:r>
    </w:p>
    <w:p w14:paraId="217B4424"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Дейност:</w:t>
      </w:r>
    </w:p>
    <w:p w14:paraId="10F1EB21" w14:textId="77777777" w:rsidR="00EB0C4D" w:rsidRPr="00EB0C4D" w:rsidRDefault="00EB0C4D">
      <w:pPr>
        <w:numPr>
          <w:ilvl w:val="0"/>
          <w:numId w:val="38"/>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Казус: </w:t>
      </w:r>
      <w:r w:rsidRPr="00EB0C4D">
        <w:rPr>
          <w:rFonts w:ascii="Times New Roman" w:eastAsia="Times New Roman" w:hAnsi="Times New Roman" w:cs="Times New Roman"/>
          <w:b/>
          <w:bCs/>
          <w:i/>
          <w:iCs/>
          <w:sz w:val="24"/>
          <w:szCs w:val="24"/>
          <w:lang w:val="bg-BG" w:eastAsia="tr-TR"/>
        </w:rPr>
        <w:t>„Ситуация с травма и подходяща реакция“</w:t>
      </w:r>
      <w:r w:rsidRPr="00EB0C4D">
        <w:rPr>
          <w:rFonts w:ascii="Times New Roman" w:eastAsia="Times New Roman" w:hAnsi="Times New Roman" w:cs="Times New Roman"/>
          <w:b/>
          <w:bCs/>
          <w:sz w:val="24"/>
          <w:szCs w:val="24"/>
          <w:lang w:val="bg-BG" w:eastAsia="tr-TR"/>
        </w:rPr>
        <w:t xml:space="preserve">; </w:t>
      </w:r>
    </w:p>
    <w:p w14:paraId="2BD6007F" w14:textId="77777777" w:rsidR="00EB0C4D" w:rsidRPr="00EB0C4D" w:rsidRDefault="00EB0C4D">
      <w:pPr>
        <w:numPr>
          <w:ilvl w:val="0"/>
          <w:numId w:val="38"/>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Упражнение за вземане на решения. </w:t>
      </w:r>
    </w:p>
    <w:p w14:paraId="4BDDC1C2"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Резултат:</w:t>
      </w:r>
    </w:p>
    <w:p w14:paraId="155EFD1B" w14:textId="77777777" w:rsidR="00EB0C4D" w:rsidRPr="00EB0C4D" w:rsidRDefault="00EB0C4D">
      <w:pPr>
        <w:numPr>
          <w:ilvl w:val="0"/>
          <w:numId w:val="39"/>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Персонален </w:t>
      </w:r>
      <w:proofErr w:type="spellStart"/>
      <w:r w:rsidRPr="00EB0C4D">
        <w:rPr>
          <w:rFonts w:ascii="Times New Roman" w:eastAsia="Times New Roman" w:hAnsi="Times New Roman" w:cs="Times New Roman"/>
          <w:b/>
          <w:bCs/>
          <w:sz w:val="24"/>
          <w:szCs w:val="24"/>
          <w:lang w:val="bg-BG" w:eastAsia="tr-TR"/>
        </w:rPr>
        <w:t>чеклист</w:t>
      </w:r>
      <w:proofErr w:type="spellEnd"/>
      <w:r w:rsidRPr="00EB0C4D">
        <w:rPr>
          <w:rFonts w:ascii="Times New Roman" w:eastAsia="Times New Roman" w:hAnsi="Times New Roman" w:cs="Times New Roman"/>
          <w:b/>
          <w:bCs/>
          <w:sz w:val="24"/>
          <w:szCs w:val="24"/>
          <w:lang w:val="bg-BG" w:eastAsia="tr-TR"/>
        </w:rPr>
        <w:t xml:space="preserve"> за възстановяване. </w:t>
      </w:r>
    </w:p>
    <w:p w14:paraId="7820AF2D"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pict w14:anchorId="030A121F">
          <v:rect id="_x0000_i1124" style="width:0;height:1.5pt" o:hralign="center" o:hrstd="t" o:hr="t" fillcolor="#a0a0a0" stroked="f"/>
        </w:pict>
      </w:r>
    </w:p>
    <w:p w14:paraId="18ED3E4C"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Учебна единица 4: Планиране на завръщането към съдийството</w:t>
      </w:r>
    </w:p>
    <w:p w14:paraId="607BA148"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(1,5 часа | Работна сесия + практическо приложение)</w:t>
      </w:r>
    </w:p>
    <w:p w14:paraId="01E71F6D"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Съдържание:</w:t>
      </w:r>
    </w:p>
    <w:p w14:paraId="1AAD4B07" w14:textId="77777777" w:rsidR="00EB0C4D" w:rsidRPr="00EB0C4D" w:rsidRDefault="00EB0C4D">
      <w:pPr>
        <w:numPr>
          <w:ilvl w:val="0"/>
          <w:numId w:val="40"/>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Протоколи за постепенно завръщане към съдийството; </w:t>
      </w:r>
    </w:p>
    <w:p w14:paraId="05240864" w14:textId="77777777" w:rsidR="00EB0C4D" w:rsidRPr="00EB0C4D" w:rsidRDefault="00EB0C4D">
      <w:pPr>
        <w:numPr>
          <w:ilvl w:val="0"/>
          <w:numId w:val="40"/>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Стратегии за постепенно възстановяване на натоварването; </w:t>
      </w:r>
    </w:p>
    <w:p w14:paraId="52629B53" w14:textId="77777777" w:rsidR="00EB0C4D" w:rsidRPr="00EB0C4D" w:rsidRDefault="00EB0C4D">
      <w:pPr>
        <w:numPr>
          <w:ilvl w:val="0"/>
          <w:numId w:val="40"/>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Проследяване на готовността и физическото представяне. </w:t>
      </w:r>
    </w:p>
    <w:p w14:paraId="2BEDA56E"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Интерактивни компоненти:</w:t>
      </w:r>
    </w:p>
    <w:p w14:paraId="56F0447A" w14:textId="77777777" w:rsidR="00EB0C4D" w:rsidRPr="00EB0C4D" w:rsidRDefault="00EB0C4D">
      <w:pPr>
        <w:numPr>
          <w:ilvl w:val="0"/>
          <w:numId w:val="41"/>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Интерактивен </w:t>
      </w:r>
      <w:proofErr w:type="spellStart"/>
      <w:r w:rsidRPr="00EB0C4D">
        <w:rPr>
          <w:rFonts w:ascii="Times New Roman" w:eastAsia="Times New Roman" w:hAnsi="Times New Roman" w:cs="Times New Roman"/>
          <w:b/>
          <w:bCs/>
          <w:sz w:val="24"/>
          <w:szCs w:val="24"/>
          <w:lang w:val="bg-BG" w:eastAsia="tr-TR"/>
        </w:rPr>
        <w:t>планировчик</w:t>
      </w:r>
      <w:proofErr w:type="spellEnd"/>
      <w:r w:rsidRPr="00EB0C4D">
        <w:rPr>
          <w:rFonts w:ascii="Times New Roman" w:eastAsia="Times New Roman" w:hAnsi="Times New Roman" w:cs="Times New Roman"/>
          <w:b/>
          <w:bCs/>
          <w:sz w:val="24"/>
          <w:szCs w:val="24"/>
          <w:lang w:val="bg-BG" w:eastAsia="tr-TR"/>
        </w:rPr>
        <w:t xml:space="preserve"> за завръщане към съдийството (базиран на шаблон); </w:t>
      </w:r>
    </w:p>
    <w:p w14:paraId="5A7FDC27" w14:textId="77777777" w:rsidR="00EB0C4D" w:rsidRPr="00EB0C4D" w:rsidRDefault="00EB0C4D">
      <w:pPr>
        <w:numPr>
          <w:ilvl w:val="0"/>
          <w:numId w:val="41"/>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Сесия за взаимна оценка: обратна връзка относно разработените планове; </w:t>
      </w:r>
    </w:p>
    <w:p w14:paraId="762DAA38" w14:textId="77777777" w:rsidR="00EB0C4D" w:rsidRPr="00EB0C4D" w:rsidRDefault="00EB0C4D">
      <w:pPr>
        <w:numPr>
          <w:ilvl w:val="0"/>
          <w:numId w:val="41"/>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Дигитални инструменти за проследяване: мониторинг на напредъка. </w:t>
      </w:r>
    </w:p>
    <w:p w14:paraId="50E80F51"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Дейност:</w:t>
      </w:r>
    </w:p>
    <w:p w14:paraId="71A082B2" w14:textId="77777777" w:rsidR="00EB0C4D" w:rsidRPr="00EB0C4D" w:rsidRDefault="00EB0C4D">
      <w:pPr>
        <w:numPr>
          <w:ilvl w:val="0"/>
          <w:numId w:val="42"/>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Разработване на план за завръщане към съдийството; </w:t>
      </w:r>
    </w:p>
    <w:p w14:paraId="35C2D290" w14:textId="77777777" w:rsidR="00EB0C4D" w:rsidRPr="00EB0C4D" w:rsidRDefault="00EB0C4D">
      <w:pPr>
        <w:numPr>
          <w:ilvl w:val="0"/>
          <w:numId w:val="42"/>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Представяне и усъвършенстване на плана чрез обратна връзка от колеги. </w:t>
      </w:r>
    </w:p>
    <w:p w14:paraId="0E14A75F"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Резултат:</w:t>
      </w:r>
    </w:p>
    <w:p w14:paraId="49659ECF" w14:textId="77777777" w:rsidR="00EB0C4D" w:rsidRPr="00EB0C4D" w:rsidRDefault="00EB0C4D">
      <w:pPr>
        <w:numPr>
          <w:ilvl w:val="0"/>
          <w:numId w:val="43"/>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lastRenderedPageBreak/>
        <w:t>✅</w:t>
      </w:r>
      <w:r w:rsidRPr="00EB0C4D">
        <w:rPr>
          <w:rFonts w:ascii="Times New Roman" w:eastAsia="Times New Roman" w:hAnsi="Times New Roman" w:cs="Times New Roman"/>
          <w:b/>
          <w:bCs/>
          <w:sz w:val="24"/>
          <w:szCs w:val="24"/>
          <w:lang w:val="bg-BG" w:eastAsia="tr-TR"/>
        </w:rPr>
        <w:t xml:space="preserve"> План за завръщане към съдийството; </w:t>
      </w:r>
    </w:p>
    <w:p w14:paraId="5A8A46FC" w14:textId="77777777" w:rsidR="00EB0C4D" w:rsidRPr="00EB0C4D" w:rsidRDefault="00EB0C4D">
      <w:pPr>
        <w:numPr>
          <w:ilvl w:val="0"/>
          <w:numId w:val="43"/>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Инструмент за проследяване на рехабилитацията и напредъка. </w:t>
      </w:r>
    </w:p>
    <w:p w14:paraId="05D21EF2"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pict w14:anchorId="3465DD92">
          <v:rect id="_x0000_i1125" style="width:0;height:1.5pt" o:hralign="center" o:hrstd="t" o:hr="t" fillcolor="#a0a0a0" stroked="f"/>
        </w:pict>
      </w:r>
    </w:p>
    <w:p w14:paraId="68F9E4E1"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5.1 Интегриране на обучението</w:t>
      </w:r>
    </w:p>
    <w:p w14:paraId="55CE8A11"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Във всички учебни единици участниците се включват в:</w:t>
      </w:r>
    </w:p>
    <w:p w14:paraId="6F939174" w14:textId="77777777" w:rsidR="00EB0C4D" w:rsidRPr="00EB0C4D" w:rsidRDefault="00EB0C4D">
      <w:pPr>
        <w:numPr>
          <w:ilvl w:val="0"/>
          <w:numId w:val="44"/>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Видео демонстрации и анализ на реални казуси; </w:t>
      </w:r>
    </w:p>
    <w:p w14:paraId="0B4002D5" w14:textId="77777777" w:rsidR="00EB0C4D" w:rsidRPr="00EB0C4D" w:rsidRDefault="00EB0C4D">
      <w:pPr>
        <w:numPr>
          <w:ilvl w:val="0"/>
          <w:numId w:val="44"/>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Интерактивни уроци и насочващи инструменти; </w:t>
      </w:r>
    </w:p>
    <w:p w14:paraId="31B96A3D" w14:textId="77777777" w:rsidR="00EB0C4D" w:rsidRPr="00EB0C4D" w:rsidRDefault="00EB0C4D">
      <w:pPr>
        <w:numPr>
          <w:ilvl w:val="0"/>
          <w:numId w:val="44"/>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Симулации, базирани на сценарии; </w:t>
      </w:r>
    </w:p>
    <w:p w14:paraId="312D7D3A" w14:textId="77777777" w:rsidR="00EB0C4D" w:rsidRPr="00EB0C4D" w:rsidRDefault="00EB0C4D">
      <w:pPr>
        <w:numPr>
          <w:ilvl w:val="0"/>
          <w:numId w:val="44"/>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Дигитални инструменти за проследяване и мониторинг; </w:t>
      </w:r>
    </w:p>
    <w:p w14:paraId="3929F675" w14:textId="77777777" w:rsidR="00EB0C4D" w:rsidRPr="00EB0C4D" w:rsidRDefault="00EB0C4D">
      <w:pPr>
        <w:numPr>
          <w:ilvl w:val="0"/>
          <w:numId w:val="44"/>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Тестове и проверки на знанията; </w:t>
      </w:r>
    </w:p>
    <w:p w14:paraId="19E0BEEC" w14:textId="77777777" w:rsidR="00EB0C4D" w:rsidRPr="00EB0C4D" w:rsidRDefault="00EB0C4D">
      <w:pPr>
        <w:numPr>
          <w:ilvl w:val="0"/>
          <w:numId w:val="44"/>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Практически упражнения и приложни задачи. </w:t>
      </w:r>
    </w:p>
    <w:p w14:paraId="5E092419"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5.2 Логика на прогресията в обучението</w:t>
      </w:r>
    </w:p>
    <w:p w14:paraId="1FBAAE0C" w14:textId="77777777" w:rsidR="00EB0C4D" w:rsidRPr="00EB0C4D" w:rsidRDefault="00EB0C4D">
      <w:pPr>
        <w:numPr>
          <w:ilvl w:val="0"/>
          <w:numId w:val="45"/>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Идентифицирай травмите → U1 </w:t>
      </w:r>
    </w:p>
    <w:p w14:paraId="57B3C977" w14:textId="77777777" w:rsidR="00EB0C4D" w:rsidRPr="00EB0C4D" w:rsidRDefault="00EB0C4D">
      <w:pPr>
        <w:numPr>
          <w:ilvl w:val="0"/>
          <w:numId w:val="45"/>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Предотврати рисковете → U2 </w:t>
      </w:r>
    </w:p>
    <w:p w14:paraId="2744C288" w14:textId="77777777" w:rsidR="00EB0C4D" w:rsidRPr="00EB0C4D" w:rsidRDefault="00EB0C4D">
      <w:pPr>
        <w:numPr>
          <w:ilvl w:val="0"/>
          <w:numId w:val="45"/>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Управлявай възстановяването → U3 </w:t>
      </w:r>
    </w:p>
    <w:p w14:paraId="13E7AF41" w14:textId="77777777" w:rsidR="00EB0C4D" w:rsidRPr="00EB0C4D" w:rsidRDefault="00EB0C4D">
      <w:pPr>
        <w:numPr>
          <w:ilvl w:val="0"/>
          <w:numId w:val="45"/>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Завърни се безопасно → U4 </w:t>
      </w:r>
    </w:p>
    <w:p w14:paraId="3A3B0DE8"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pict w14:anchorId="42F1E742">
          <v:rect id="_x0000_i1126" style="width:0;height:1.5pt" o:hralign="center" o:hrstd="t" o:hr="t" fillcolor="#a0a0a0" stroked="f"/>
        </w:pict>
      </w:r>
    </w:p>
    <w:p w14:paraId="06914717"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6. Методология на обучението</w:t>
      </w:r>
    </w:p>
    <w:p w14:paraId="0E60ED9D"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Модулът прилага практически ориентирана, насочена към обучаемия и </w:t>
      </w:r>
      <w:proofErr w:type="spellStart"/>
      <w:r w:rsidRPr="00EB0C4D">
        <w:rPr>
          <w:rFonts w:ascii="Times New Roman" w:eastAsia="Times New Roman" w:hAnsi="Times New Roman" w:cs="Times New Roman"/>
          <w:b/>
          <w:bCs/>
          <w:sz w:val="24"/>
          <w:szCs w:val="24"/>
          <w:lang w:val="bg-BG" w:eastAsia="tr-TR"/>
        </w:rPr>
        <w:t>компетентностно</w:t>
      </w:r>
      <w:proofErr w:type="spellEnd"/>
      <w:r w:rsidRPr="00EB0C4D">
        <w:rPr>
          <w:rFonts w:ascii="Times New Roman" w:eastAsia="Times New Roman" w:hAnsi="Times New Roman" w:cs="Times New Roman"/>
          <w:b/>
          <w:bCs/>
          <w:sz w:val="24"/>
          <w:szCs w:val="24"/>
          <w:lang w:val="bg-BG" w:eastAsia="tr-TR"/>
        </w:rPr>
        <w:t>-базирана методология, която гарантира, че участниците не само разбират концепциите, свързани с превенцията на травми и рехабилитацията, но и могат ефективно да ги прилагат в реални съдийски ситуации.</w:t>
      </w:r>
    </w:p>
    <w:p w14:paraId="3788529D"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Подходът съчетава учене чрез практика, анализ на реални казуси и дигитални инструменти за подкрепа, с цел максимална ангажираност и въздействие.</w:t>
      </w:r>
    </w:p>
    <w:p w14:paraId="03D61BD1"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Практически ориентирано обучение</w:t>
      </w:r>
    </w:p>
    <w:p w14:paraId="47F5DF0B"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Модулът поставя акцент върху практическото приложение, като дава възможност на участниците да:</w:t>
      </w:r>
    </w:p>
    <w:p w14:paraId="3E7A72BA" w14:textId="77777777" w:rsidR="00EB0C4D" w:rsidRPr="00EB0C4D" w:rsidRDefault="00EB0C4D">
      <w:pPr>
        <w:numPr>
          <w:ilvl w:val="0"/>
          <w:numId w:val="46"/>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Изпълняват упражнения и тренировъчни комплекси за превенция на травми (подвижност, сила, стабилност); </w:t>
      </w:r>
    </w:p>
    <w:p w14:paraId="7A901937" w14:textId="77777777" w:rsidR="00EB0C4D" w:rsidRPr="00EB0C4D" w:rsidRDefault="00EB0C4D">
      <w:pPr>
        <w:numPr>
          <w:ilvl w:val="0"/>
          <w:numId w:val="46"/>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lastRenderedPageBreak/>
        <w:t xml:space="preserve">Прилагат техники за възстановяване и рехабилитация в насочени практически сесии; </w:t>
      </w:r>
    </w:p>
    <w:p w14:paraId="05245669" w14:textId="77777777" w:rsidR="00EB0C4D" w:rsidRPr="00EB0C4D" w:rsidRDefault="00EB0C4D">
      <w:pPr>
        <w:numPr>
          <w:ilvl w:val="0"/>
          <w:numId w:val="46"/>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Разработват и прилагат персонализирани планове за превенция и възстановяване. </w:t>
      </w:r>
    </w:p>
    <w:p w14:paraId="5E139E55"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Това гарантира, че придобитите знания и умения са директно приложими в ежедневната практика на футболните съдии.</w:t>
      </w:r>
    </w:p>
    <w:p w14:paraId="31AE18D1"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Обучение, базирано на сценарии</w:t>
      </w:r>
    </w:p>
    <w:p w14:paraId="7EFAE004"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Участниците работят с реални ситуации, свързани с травми и възстановяване, като развиват уменията си за вземане на решения:</w:t>
      </w:r>
    </w:p>
    <w:p w14:paraId="7970EE57" w14:textId="77777777" w:rsidR="00EB0C4D" w:rsidRPr="00EB0C4D" w:rsidRDefault="00EB0C4D">
      <w:pPr>
        <w:numPr>
          <w:ilvl w:val="0"/>
          <w:numId w:val="47"/>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Симулации на често срещани ситуации с травми (напр. мускулно разтежение, травма вследствие на умора); </w:t>
      </w:r>
    </w:p>
    <w:p w14:paraId="7C74673A" w14:textId="77777777" w:rsidR="00EB0C4D" w:rsidRPr="00EB0C4D" w:rsidRDefault="00EB0C4D">
      <w:pPr>
        <w:numPr>
          <w:ilvl w:val="0"/>
          <w:numId w:val="47"/>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Упражнения за вземане на решения: </w:t>
      </w:r>
      <w:r w:rsidRPr="00EB0C4D">
        <w:rPr>
          <w:rFonts w:ascii="Times New Roman" w:eastAsia="Times New Roman" w:hAnsi="Times New Roman" w:cs="Times New Roman"/>
          <w:b/>
          <w:bCs/>
          <w:i/>
          <w:iCs/>
          <w:sz w:val="24"/>
          <w:szCs w:val="24"/>
          <w:lang w:val="bg-BG" w:eastAsia="tr-TR"/>
        </w:rPr>
        <w:t>„Продължи, почини или се възстанови?“</w:t>
      </w:r>
      <w:r w:rsidRPr="00EB0C4D">
        <w:rPr>
          <w:rFonts w:ascii="Times New Roman" w:eastAsia="Times New Roman" w:hAnsi="Times New Roman" w:cs="Times New Roman"/>
          <w:b/>
          <w:bCs/>
          <w:sz w:val="24"/>
          <w:szCs w:val="24"/>
          <w:lang w:val="bg-BG" w:eastAsia="tr-TR"/>
        </w:rPr>
        <w:t xml:space="preserve">; </w:t>
      </w:r>
    </w:p>
    <w:p w14:paraId="18A9245E" w14:textId="77777777" w:rsidR="00EB0C4D" w:rsidRPr="00EB0C4D" w:rsidRDefault="00EB0C4D">
      <w:pPr>
        <w:numPr>
          <w:ilvl w:val="0"/>
          <w:numId w:val="47"/>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Прилагане на стратегии за превенция и възстановяване в реалистични условия. </w:t>
      </w:r>
    </w:p>
    <w:p w14:paraId="2BE4ED36"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Този подход развива практическата преценка и способността за управление на риска.</w:t>
      </w:r>
    </w:p>
    <w:p w14:paraId="086CF9E7"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Подход, базиран на казуси</w:t>
      </w:r>
    </w:p>
    <w:p w14:paraId="57BBB8C1"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Модулът включва обучение чрез казуси, което свързва теорията с практиката:</w:t>
      </w:r>
    </w:p>
    <w:p w14:paraId="57ABB9E6" w14:textId="77777777" w:rsidR="00EB0C4D" w:rsidRPr="00EB0C4D" w:rsidRDefault="00EB0C4D">
      <w:pPr>
        <w:numPr>
          <w:ilvl w:val="0"/>
          <w:numId w:val="48"/>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Анализ на реални или симулирани случаи на травми; </w:t>
      </w:r>
    </w:p>
    <w:p w14:paraId="72079B12" w14:textId="77777777" w:rsidR="00EB0C4D" w:rsidRPr="00EB0C4D" w:rsidRDefault="00EB0C4D">
      <w:pPr>
        <w:numPr>
          <w:ilvl w:val="0"/>
          <w:numId w:val="48"/>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Идентифициране на причините, реакциите и резултатите; </w:t>
      </w:r>
    </w:p>
    <w:p w14:paraId="28D4FEAC" w14:textId="77777777" w:rsidR="00EB0C4D" w:rsidRPr="00EB0C4D" w:rsidRDefault="00EB0C4D">
      <w:pPr>
        <w:numPr>
          <w:ilvl w:val="0"/>
          <w:numId w:val="48"/>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Обсъждане на добри практики и алтернативни подходи. </w:t>
      </w:r>
    </w:p>
    <w:p w14:paraId="0E3ACD27"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Участниците се учат да анализират ситуациите критично и да прилагат подходящи решения.</w:t>
      </w:r>
    </w:p>
    <w:p w14:paraId="00DCFB48"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Саморефлексия и рефлексивна практика</w:t>
      </w:r>
    </w:p>
    <w:p w14:paraId="38A0AFC8"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Участниците се насърчават да развиват </w:t>
      </w:r>
      <w:proofErr w:type="spellStart"/>
      <w:r w:rsidRPr="00EB0C4D">
        <w:rPr>
          <w:rFonts w:ascii="Times New Roman" w:eastAsia="Times New Roman" w:hAnsi="Times New Roman" w:cs="Times New Roman"/>
          <w:b/>
          <w:bCs/>
          <w:sz w:val="24"/>
          <w:szCs w:val="24"/>
          <w:lang w:val="bg-BG" w:eastAsia="tr-TR"/>
        </w:rPr>
        <w:t>самоосъзнатост</w:t>
      </w:r>
      <w:proofErr w:type="spellEnd"/>
      <w:r w:rsidRPr="00EB0C4D">
        <w:rPr>
          <w:rFonts w:ascii="Times New Roman" w:eastAsia="Times New Roman" w:hAnsi="Times New Roman" w:cs="Times New Roman"/>
          <w:b/>
          <w:bCs/>
          <w:sz w:val="24"/>
          <w:szCs w:val="24"/>
          <w:lang w:val="bg-BG" w:eastAsia="tr-TR"/>
        </w:rPr>
        <w:t xml:space="preserve"> и отговорност чрез:</w:t>
      </w:r>
    </w:p>
    <w:p w14:paraId="07844F19" w14:textId="77777777" w:rsidR="00EB0C4D" w:rsidRPr="00EB0C4D" w:rsidRDefault="00EB0C4D">
      <w:pPr>
        <w:numPr>
          <w:ilvl w:val="0"/>
          <w:numId w:val="49"/>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Рефлексивни упражнения след всяка учебна единица; </w:t>
      </w:r>
    </w:p>
    <w:p w14:paraId="79DB1CF0" w14:textId="77777777" w:rsidR="00EB0C4D" w:rsidRPr="00EB0C4D" w:rsidRDefault="00EB0C4D">
      <w:pPr>
        <w:numPr>
          <w:ilvl w:val="0"/>
          <w:numId w:val="49"/>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Оценка на личната история на травмите и индивидуалните рискови фактори; </w:t>
      </w:r>
    </w:p>
    <w:p w14:paraId="65F21F7E" w14:textId="77777777" w:rsidR="00EB0C4D" w:rsidRPr="00EB0C4D" w:rsidRDefault="00EB0C4D">
      <w:pPr>
        <w:numPr>
          <w:ilvl w:val="0"/>
          <w:numId w:val="49"/>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Проследяване на напредъка чрез дневници за възстановяване и тренировки. </w:t>
      </w:r>
    </w:p>
    <w:p w14:paraId="14AF0BCE"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lastRenderedPageBreak/>
        <w:t xml:space="preserve">Това подпомага дългосрочната промяна в поведението и </w:t>
      </w:r>
      <w:proofErr w:type="spellStart"/>
      <w:r w:rsidRPr="00EB0C4D">
        <w:rPr>
          <w:rFonts w:ascii="Times New Roman" w:eastAsia="Times New Roman" w:hAnsi="Times New Roman" w:cs="Times New Roman"/>
          <w:b/>
          <w:bCs/>
          <w:sz w:val="24"/>
          <w:szCs w:val="24"/>
          <w:lang w:val="bg-BG" w:eastAsia="tr-TR"/>
        </w:rPr>
        <w:t>саморегулираното</w:t>
      </w:r>
      <w:proofErr w:type="spellEnd"/>
      <w:r w:rsidRPr="00EB0C4D">
        <w:rPr>
          <w:rFonts w:ascii="Times New Roman" w:eastAsia="Times New Roman" w:hAnsi="Times New Roman" w:cs="Times New Roman"/>
          <w:b/>
          <w:bCs/>
          <w:sz w:val="24"/>
          <w:szCs w:val="24"/>
          <w:lang w:val="bg-BG" w:eastAsia="tr-TR"/>
        </w:rPr>
        <w:t xml:space="preserve"> обучение.</w:t>
      </w:r>
    </w:p>
    <w:p w14:paraId="1A6487F3"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Интерактивно и дигитално обучение</w:t>
      </w:r>
    </w:p>
    <w:p w14:paraId="1DC02BE7"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В съответствие с дигиталното измерение на REFIT модулът интегрира:</w:t>
      </w:r>
    </w:p>
    <w:p w14:paraId="7061005A" w14:textId="77777777" w:rsidR="00EB0C4D" w:rsidRPr="00EB0C4D" w:rsidRDefault="00EB0C4D">
      <w:pPr>
        <w:numPr>
          <w:ilvl w:val="0"/>
          <w:numId w:val="50"/>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Видео демонстрации на упражнения и рехабилитационни техники; </w:t>
      </w:r>
    </w:p>
    <w:p w14:paraId="545768D1" w14:textId="77777777" w:rsidR="00EB0C4D" w:rsidRPr="00EB0C4D" w:rsidRDefault="00EB0C4D">
      <w:pPr>
        <w:numPr>
          <w:ilvl w:val="0"/>
          <w:numId w:val="50"/>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Интерактивни уроци за планиране на превенцията и възстановяването; </w:t>
      </w:r>
    </w:p>
    <w:p w14:paraId="385CF7F6" w14:textId="77777777" w:rsidR="00EB0C4D" w:rsidRPr="00EB0C4D" w:rsidRDefault="00EB0C4D">
      <w:pPr>
        <w:numPr>
          <w:ilvl w:val="0"/>
          <w:numId w:val="50"/>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Дигитални инструменти за проследяване на травми, мониторинг на симптомите и регистриране на напредъка; </w:t>
      </w:r>
    </w:p>
    <w:p w14:paraId="61A170A2" w14:textId="77777777" w:rsidR="00EB0C4D" w:rsidRPr="00EB0C4D" w:rsidRDefault="00EB0C4D">
      <w:pPr>
        <w:numPr>
          <w:ilvl w:val="0"/>
          <w:numId w:val="50"/>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Тестове и инструменти за незабавна обратна връзка за затвърждаване на знанията. </w:t>
      </w:r>
    </w:p>
    <w:p w14:paraId="096ACFA5"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Тези елементи повишават ангажираността и подпомагат вземането на решения въз основа на данни.</w:t>
      </w:r>
    </w:p>
    <w:p w14:paraId="61ACA9C8"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Съвместно обучение</w:t>
      </w:r>
    </w:p>
    <w:p w14:paraId="37FA4A61"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Участниците се възползват от:</w:t>
      </w:r>
    </w:p>
    <w:p w14:paraId="18043439" w14:textId="77777777" w:rsidR="00EB0C4D" w:rsidRPr="00EB0C4D" w:rsidRDefault="00EB0C4D">
      <w:pPr>
        <w:numPr>
          <w:ilvl w:val="0"/>
          <w:numId w:val="51"/>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Дискусии с колеги и споделяне на опит; </w:t>
      </w:r>
    </w:p>
    <w:p w14:paraId="74541F08" w14:textId="77777777" w:rsidR="00EB0C4D" w:rsidRPr="00EB0C4D" w:rsidRDefault="00EB0C4D">
      <w:pPr>
        <w:numPr>
          <w:ilvl w:val="0"/>
          <w:numId w:val="51"/>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Групови дейности и сесии за обратна връзка; </w:t>
      </w:r>
    </w:p>
    <w:p w14:paraId="5A377C2D" w14:textId="77777777" w:rsidR="00EB0C4D" w:rsidRPr="00EB0C4D" w:rsidRDefault="00EB0C4D">
      <w:pPr>
        <w:numPr>
          <w:ilvl w:val="0"/>
          <w:numId w:val="51"/>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Съвместен анализ на казуси. </w:t>
      </w:r>
    </w:p>
    <w:p w14:paraId="1DA3B75F"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Това насърчава обучението чрез взаимодействие и обмена на добри практики.</w:t>
      </w:r>
    </w:p>
    <w:p w14:paraId="2CBE7601"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Обобщение на подхода към обучението</w:t>
      </w:r>
    </w:p>
    <w:p w14:paraId="21C1CA93"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Методологията гарантира, че участниците:</w:t>
      </w:r>
    </w:p>
    <w:p w14:paraId="22852473" w14:textId="77777777" w:rsidR="00EB0C4D" w:rsidRPr="00EB0C4D" w:rsidRDefault="00EB0C4D">
      <w:pPr>
        <w:numPr>
          <w:ilvl w:val="0"/>
          <w:numId w:val="52"/>
        </w:numPr>
        <w:jc w:val="both"/>
        <w:rPr>
          <w:rFonts w:ascii="Times New Roman" w:eastAsia="Times New Roman" w:hAnsi="Times New Roman" w:cs="Times New Roman"/>
          <w:b/>
          <w:bCs/>
          <w:sz w:val="24"/>
          <w:szCs w:val="24"/>
          <w:lang w:val="bg-BG" w:eastAsia="tr-TR"/>
        </w:rPr>
      </w:pPr>
      <w:r w:rsidRPr="00EB0C4D">
        <w:rPr>
          <w:rFonts w:ascii="Segoe UI Symbol" w:eastAsia="Times New Roman" w:hAnsi="Segoe UI Symbol" w:cs="Segoe UI Symbol"/>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Разбират механизмите на възникване на травмите (теория); </w:t>
      </w:r>
    </w:p>
    <w:p w14:paraId="68D40859" w14:textId="77777777" w:rsidR="00EB0C4D" w:rsidRPr="00EB0C4D" w:rsidRDefault="00EB0C4D">
      <w:pPr>
        <w:numPr>
          <w:ilvl w:val="0"/>
          <w:numId w:val="52"/>
        </w:numPr>
        <w:jc w:val="both"/>
        <w:rPr>
          <w:rFonts w:ascii="Times New Roman" w:eastAsia="Times New Roman" w:hAnsi="Times New Roman" w:cs="Times New Roman"/>
          <w:b/>
          <w:bCs/>
          <w:sz w:val="24"/>
          <w:szCs w:val="24"/>
          <w:lang w:val="bg-BG" w:eastAsia="tr-TR"/>
        </w:rPr>
      </w:pPr>
      <w:r w:rsidRPr="00EB0C4D">
        <w:rPr>
          <w:rFonts w:ascii="Segoe UI Symbol" w:eastAsia="Times New Roman" w:hAnsi="Segoe UI Symbol" w:cs="Segoe UI Symbol"/>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Прилагат стратегии за превенция (практика); </w:t>
      </w:r>
    </w:p>
    <w:p w14:paraId="29511D7E" w14:textId="77777777" w:rsidR="00EB0C4D" w:rsidRPr="00EB0C4D" w:rsidRDefault="00EB0C4D">
      <w:pPr>
        <w:numPr>
          <w:ilvl w:val="0"/>
          <w:numId w:val="52"/>
        </w:numPr>
        <w:jc w:val="both"/>
        <w:rPr>
          <w:rFonts w:ascii="Times New Roman" w:eastAsia="Times New Roman" w:hAnsi="Times New Roman" w:cs="Times New Roman"/>
          <w:b/>
          <w:bCs/>
          <w:sz w:val="24"/>
          <w:szCs w:val="24"/>
          <w:lang w:val="bg-BG" w:eastAsia="tr-TR"/>
        </w:rPr>
      </w:pPr>
      <w:r w:rsidRPr="00EB0C4D">
        <w:rPr>
          <w:rFonts w:ascii="Segoe UI Symbol" w:eastAsia="Times New Roman" w:hAnsi="Segoe UI Symbol" w:cs="Segoe UI Symbol"/>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Вземат решения в реални ситуации (симулация); </w:t>
      </w:r>
    </w:p>
    <w:p w14:paraId="27E5387A" w14:textId="77777777" w:rsidR="00EB0C4D" w:rsidRPr="00EB0C4D" w:rsidRDefault="00EB0C4D">
      <w:pPr>
        <w:numPr>
          <w:ilvl w:val="0"/>
          <w:numId w:val="52"/>
        </w:numPr>
        <w:jc w:val="both"/>
        <w:rPr>
          <w:rFonts w:ascii="Times New Roman" w:eastAsia="Times New Roman" w:hAnsi="Times New Roman" w:cs="Times New Roman"/>
          <w:b/>
          <w:bCs/>
          <w:sz w:val="24"/>
          <w:szCs w:val="24"/>
          <w:lang w:val="bg-BG" w:eastAsia="tr-TR"/>
        </w:rPr>
      </w:pPr>
      <w:r w:rsidRPr="00EB0C4D">
        <w:rPr>
          <w:rFonts w:ascii="Segoe UI Symbol" w:eastAsia="Times New Roman" w:hAnsi="Segoe UI Symbol" w:cs="Segoe UI Symbol"/>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Анализират и подобряват собственото си поведение (самооценка); </w:t>
      </w:r>
    </w:p>
    <w:p w14:paraId="1FB461A9" w14:textId="77777777" w:rsidR="00EB0C4D" w:rsidRPr="00EB0C4D" w:rsidRDefault="00EB0C4D">
      <w:pPr>
        <w:numPr>
          <w:ilvl w:val="0"/>
          <w:numId w:val="52"/>
        </w:numPr>
        <w:jc w:val="both"/>
        <w:rPr>
          <w:rFonts w:ascii="Times New Roman" w:eastAsia="Times New Roman" w:hAnsi="Times New Roman" w:cs="Times New Roman"/>
          <w:b/>
          <w:bCs/>
          <w:sz w:val="24"/>
          <w:szCs w:val="24"/>
          <w:lang w:val="bg-BG" w:eastAsia="tr-TR"/>
        </w:rPr>
      </w:pPr>
      <w:r w:rsidRPr="00EB0C4D">
        <w:rPr>
          <w:rFonts w:ascii="Segoe UI Symbol" w:eastAsia="Times New Roman" w:hAnsi="Segoe UI Symbol" w:cs="Segoe UI Symbol"/>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Използват дигитални инструменти (съвременен подход към управлението на здравето). </w:t>
      </w:r>
    </w:p>
    <w:p w14:paraId="263E08FB" w14:textId="77777777" w:rsidR="00EB0C4D" w:rsidRDefault="00EB0C4D" w:rsidP="004C7286">
      <w:pPr>
        <w:jc w:val="both"/>
        <w:rPr>
          <w:rFonts w:ascii="Times New Roman" w:eastAsia="Times New Roman" w:hAnsi="Times New Roman" w:cs="Times New Roman"/>
          <w:b/>
          <w:bCs/>
          <w:sz w:val="24"/>
          <w:szCs w:val="24"/>
          <w:lang w:val="bg-BG" w:eastAsia="tr-TR"/>
        </w:rPr>
      </w:pPr>
    </w:p>
    <w:p w14:paraId="40061043" w14:textId="77777777" w:rsidR="00EB0C4D" w:rsidRDefault="00EB0C4D" w:rsidP="004C7286">
      <w:pPr>
        <w:jc w:val="both"/>
        <w:rPr>
          <w:rFonts w:ascii="Times New Roman" w:eastAsia="Times New Roman" w:hAnsi="Times New Roman" w:cs="Times New Roman"/>
          <w:b/>
          <w:bCs/>
          <w:sz w:val="24"/>
          <w:szCs w:val="24"/>
          <w:lang w:val="bg-BG" w:eastAsia="tr-TR"/>
        </w:rPr>
      </w:pPr>
    </w:p>
    <w:p w14:paraId="6897EB24"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lastRenderedPageBreak/>
        <w:t>7. Дигитална интеграция (хоризонтална)</w:t>
      </w:r>
    </w:p>
    <w:p w14:paraId="2724B5D2" w14:textId="77777777" w:rsidR="00EB0C4D" w:rsidRPr="00EB0C4D" w:rsidRDefault="00EB0C4D">
      <w:pPr>
        <w:numPr>
          <w:ilvl w:val="0"/>
          <w:numId w:val="54"/>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Дигиталната интеграция е заложена хоризонтално във всички учебни единици на модула, като дава възможност на участниците да подобрят превенцията на травми, възстановяването и рехабилитацията чрез подходи, базирани на данни, технологично подпомогнато обучение и саморегулиране.</w:t>
      </w:r>
    </w:p>
    <w:p w14:paraId="466008CA" w14:textId="77777777" w:rsidR="00EB0C4D" w:rsidRPr="00EB0C4D" w:rsidRDefault="00EB0C4D">
      <w:pPr>
        <w:numPr>
          <w:ilvl w:val="0"/>
          <w:numId w:val="54"/>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Това гарантира, че футболните съдии развиват не само компетентности, свързани със здравето, но и основни дигитални умения за съвременна спортна подготовка и управление на физическото състояние.</w:t>
      </w:r>
    </w:p>
    <w:p w14:paraId="6D3DFC81"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Участниците ще:</w:t>
      </w:r>
    </w:p>
    <w:p w14:paraId="7E0CD9DE" w14:textId="77777777" w:rsidR="00EB0C4D" w:rsidRPr="00EB0C4D" w:rsidRDefault="00EB0C4D">
      <w:pPr>
        <w:numPr>
          <w:ilvl w:val="0"/>
          <w:numId w:val="53"/>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Използват мобилни приложения и </w:t>
      </w:r>
      <w:proofErr w:type="spellStart"/>
      <w:r w:rsidRPr="00EB0C4D">
        <w:rPr>
          <w:rFonts w:ascii="Times New Roman" w:eastAsia="Times New Roman" w:hAnsi="Times New Roman" w:cs="Times New Roman"/>
          <w:b/>
          <w:bCs/>
          <w:sz w:val="24"/>
          <w:szCs w:val="24"/>
          <w:lang w:val="bg-BG" w:eastAsia="tr-TR"/>
        </w:rPr>
        <w:t>носими</w:t>
      </w:r>
      <w:proofErr w:type="spellEnd"/>
      <w:r w:rsidRPr="00EB0C4D">
        <w:rPr>
          <w:rFonts w:ascii="Times New Roman" w:eastAsia="Times New Roman" w:hAnsi="Times New Roman" w:cs="Times New Roman"/>
          <w:b/>
          <w:bCs/>
          <w:sz w:val="24"/>
          <w:szCs w:val="24"/>
          <w:lang w:val="bg-BG" w:eastAsia="tr-TR"/>
        </w:rPr>
        <w:t xml:space="preserve"> технологии за проследяване на показатели, свързани с травми, като ниво на болка, умора, ограничения в подвижността и напредък във възстановяването; </w:t>
      </w:r>
    </w:p>
    <w:p w14:paraId="4E0F2756" w14:textId="77777777" w:rsidR="00EB0C4D" w:rsidRPr="00EB0C4D" w:rsidRDefault="00EB0C4D">
      <w:pPr>
        <w:numPr>
          <w:ilvl w:val="0"/>
          <w:numId w:val="53"/>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Проследяват и интерпретират данни за възстановяването и физическото състояние, включително тренировъчно натоварване, периоди на почивка и развитие на симптомите, за да вземат информирани решения относно активността и възстановяването; </w:t>
      </w:r>
    </w:p>
    <w:p w14:paraId="3664FAAA" w14:textId="77777777" w:rsidR="00EB0C4D" w:rsidRPr="00EB0C4D" w:rsidRDefault="00EB0C4D">
      <w:pPr>
        <w:numPr>
          <w:ilvl w:val="0"/>
          <w:numId w:val="53"/>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Достъпват дигитално съдържание за рехабилитация, включително видео демонстрации на упражнения, насочени възстановителни комплекси и обучителни материали; </w:t>
      </w:r>
    </w:p>
    <w:p w14:paraId="5AF11F3A" w14:textId="77777777" w:rsidR="00EB0C4D" w:rsidRPr="00EB0C4D" w:rsidRDefault="00EB0C4D">
      <w:pPr>
        <w:numPr>
          <w:ilvl w:val="0"/>
          <w:numId w:val="53"/>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Записват и анализират историята на травмите, симптомите и напредъка в рехабилитацията чрез дигитални дневници, табла за мониторинг или мобилни инструменти; </w:t>
      </w:r>
    </w:p>
    <w:p w14:paraId="6F47DB3E" w14:textId="77777777" w:rsidR="00EB0C4D" w:rsidRPr="00EB0C4D" w:rsidRDefault="00EB0C4D">
      <w:pPr>
        <w:numPr>
          <w:ilvl w:val="0"/>
          <w:numId w:val="53"/>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Работят с интерактивни уроци и дигитални </w:t>
      </w:r>
      <w:proofErr w:type="spellStart"/>
      <w:r w:rsidRPr="00EB0C4D">
        <w:rPr>
          <w:rFonts w:ascii="Times New Roman" w:eastAsia="Times New Roman" w:hAnsi="Times New Roman" w:cs="Times New Roman"/>
          <w:b/>
          <w:bCs/>
          <w:sz w:val="24"/>
          <w:szCs w:val="24"/>
          <w:lang w:val="bg-BG" w:eastAsia="tr-TR"/>
        </w:rPr>
        <w:t>планировчици</w:t>
      </w:r>
      <w:proofErr w:type="spellEnd"/>
      <w:r w:rsidRPr="00EB0C4D">
        <w:rPr>
          <w:rFonts w:ascii="Times New Roman" w:eastAsia="Times New Roman" w:hAnsi="Times New Roman" w:cs="Times New Roman"/>
          <w:b/>
          <w:bCs/>
          <w:sz w:val="24"/>
          <w:szCs w:val="24"/>
          <w:lang w:val="bg-BG" w:eastAsia="tr-TR"/>
        </w:rPr>
        <w:t xml:space="preserve"> за разработване и адаптиране на персонализирани програми за превенция на травми и планове за завръщане към съдийството; </w:t>
      </w:r>
    </w:p>
    <w:p w14:paraId="32B2DE4C" w14:textId="77777777" w:rsidR="00EB0C4D" w:rsidRPr="00EB0C4D" w:rsidRDefault="00EB0C4D">
      <w:pPr>
        <w:numPr>
          <w:ilvl w:val="0"/>
          <w:numId w:val="53"/>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Участват в онлайн обучителни дейности и тестове, получавайки незабавна обратна връзка за затвърждаване на знанията относно превенцията на травми и възстановяването; </w:t>
      </w:r>
    </w:p>
    <w:p w14:paraId="1306DE5B" w14:textId="77777777" w:rsidR="00EB0C4D" w:rsidRPr="00EB0C4D" w:rsidRDefault="00EB0C4D">
      <w:pPr>
        <w:numPr>
          <w:ilvl w:val="0"/>
          <w:numId w:val="53"/>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Използват дигитални инструменти за самооценка, за да оценяват готовността си за тренировка или завръщане към съдийството; </w:t>
      </w:r>
    </w:p>
    <w:p w14:paraId="098D0D3F" w14:textId="77777777" w:rsidR="00EB0C4D" w:rsidRPr="00EB0C4D" w:rsidRDefault="00EB0C4D">
      <w:pPr>
        <w:numPr>
          <w:ilvl w:val="0"/>
          <w:numId w:val="53"/>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Развиват осведоменост относно защитата на личните данни, етичната употреба и сигурното управление на лични здравни данни при използване на дигитални инструменти. </w:t>
      </w:r>
    </w:p>
    <w:p w14:paraId="0341E89B"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Дигитални инструменти и платформи (примерни)</w:t>
      </w:r>
    </w:p>
    <w:p w14:paraId="12853710" w14:textId="77777777" w:rsidR="00EB0C4D" w:rsidRPr="00EB0C4D" w:rsidRDefault="00EB0C4D">
      <w:pPr>
        <w:numPr>
          <w:ilvl w:val="0"/>
          <w:numId w:val="54"/>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lastRenderedPageBreak/>
        <w:t>📱</w:t>
      </w:r>
      <w:r w:rsidRPr="00EB0C4D">
        <w:rPr>
          <w:rFonts w:ascii="Times New Roman" w:eastAsia="Times New Roman" w:hAnsi="Times New Roman" w:cs="Times New Roman"/>
          <w:b/>
          <w:bCs/>
          <w:sz w:val="24"/>
          <w:szCs w:val="24"/>
          <w:lang w:val="bg-BG" w:eastAsia="tr-TR"/>
        </w:rPr>
        <w:t xml:space="preserve"> Приложения за проследяване на травми и възстановяване – дневници за болка и инструменти за мониторинг на възстановяването; </w:t>
      </w:r>
    </w:p>
    <w:p w14:paraId="1B9E0F7F" w14:textId="77777777" w:rsidR="00EB0C4D" w:rsidRPr="00EB0C4D" w:rsidRDefault="00EB0C4D">
      <w:pPr>
        <w:numPr>
          <w:ilvl w:val="0"/>
          <w:numId w:val="54"/>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w:t>
      </w:r>
      <w:proofErr w:type="spellStart"/>
      <w:r w:rsidRPr="00EB0C4D">
        <w:rPr>
          <w:rFonts w:ascii="Times New Roman" w:eastAsia="Times New Roman" w:hAnsi="Times New Roman" w:cs="Times New Roman"/>
          <w:b/>
          <w:bCs/>
          <w:sz w:val="24"/>
          <w:szCs w:val="24"/>
          <w:lang w:val="bg-BG" w:eastAsia="tr-TR"/>
        </w:rPr>
        <w:t>Носими</w:t>
      </w:r>
      <w:proofErr w:type="spellEnd"/>
      <w:r w:rsidRPr="00EB0C4D">
        <w:rPr>
          <w:rFonts w:ascii="Times New Roman" w:eastAsia="Times New Roman" w:hAnsi="Times New Roman" w:cs="Times New Roman"/>
          <w:b/>
          <w:bCs/>
          <w:sz w:val="24"/>
          <w:szCs w:val="24"/>
          <w:lang w:val="bg-BG" w:eastAsia="tr-TR"/>
        </w:rPr>
        <w:t xml:space="preserve"> устройства – проследяване на сърдечната честота, активността и показателите за възстановяване; </w:t>
      </w:r>
    </w:p>
    <w:p w14:paraId="19C54BD6" w14:textId="77777777" w:rsidR="00EB0C4D" w:rsidRPr="00EB0C4D" w:rsidRDefault="00EB0C4D">
      <w:pPr>
        <w:numPr>
          <w:ilvl w:val="0"/>
          <w:numId w:val="54"/>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Онлайн видео библиотеки – упражнения за рехабилитация и превенция на травми; </w:t>
      </w:r>
    </w:p>
    <w:p w14:paraId="40FB1C45" w14:textId="77777777" w:rsidR="00EB0C4D" w:rsidRPr="00EB0C4D" w:rsidRDefault="00EB0C4D">
      <w:pPr>
        <w:numPr>
          <w:ilvl w:val="0"/>
          <w:numId w:val="54"/>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Обучителни платформи (LMS) – интерактивни модули и онлайн обучение; </w:t>
      </w:r>
    </w:p>
    <w:p w14:paraId="7C786080" w14:textId="77777777" w:rsidR="00EB0C4D" w:rsidRPr="00EB0C4D" w:rsidRDefault="00EB0C4D">
      <w:pPr>
        <w:numPr>
          <w:ilvl w:val="0"/>
          <w:numId w:val="54"/>
        </w:numPr>
        <w:jc w:val="both"/>
        <w:rPr>
          <w:rFonts w:ascii="Times New Roman" w:eastAsia="Times New Roman" w:hAnsi="Times New Roman" w:cs="Times New Roman"/>
          <w:b/>
          <w:bCs/>
          <w:sz w:val="24"/>
          <w:szCs w:val="24"/>
          <w:lang w:val="bg-BG" w:eastAsia="tr-TR"/>
        </w:rPr>
      </w:pPr>
      <w:r w:rsidRPr="00EB0C4D">
        <w:rPr>
          <w:rFonts w:ascii="Segoe UI Emoji" w:eastAsia="Times New Roman" w:hAnsi="Segoe UI Emoji" w:cs="Segoe UI Emoji"/>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Дигитални дневници за възстановяване и шаблони за проследяване на напредъка. </w:t>
      </w:r>
    </w:p>
    <w:p w14:paraId="311AFBBF"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Интеграция във всички учебни единици</w:t>
      </w:r>
    </w:p>
    <w:p w14:paraId="7338A1EE" w14:textId="77777777" w:rsidR="00EB0C4D" w:rsidRPr="00EB0C4D" w:rsidRDefault="00EB0C4D">
      <w:pPr>
        <w:numPr>
          <w:ilvl w:val="0"/>
          <w:numId w:val="55"/>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U1: Дигитална самооценка на риска от травми + видео анализ на казуси; </w:t>
      </w:r>
    </w:p>
    <w:p w14:paraId="5EA9159B" w14:textId="77777777" w:rsidR="00EB0C4D" w:rsidRPr="00EB0C4D" w:rsidRDefault="00EB0C4D">
      <w:pPr>
        <w:numPr>
          <w:ilvl w:val="0"/>
          <w:numId w:val="55"/>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U2: Видео упражнения с насоки + дигитално проследяване на програмата за превенция; </w:t>
      </w:r>
    </w:p>
    <w:p w14:paraId="17AEB5C0" w14:textId="77777777" w:rsidR="00EB0C4D" w:rsidRPr="00EB0C4D" w:rsidRDefault="00EB0C4D">
      <w:pPr>
        <w:numPr>
          <w:ilvl w:val="0"/>
          <w:numId w:val="55"/>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U3: Приложения за мониторинг на възстановяването + инструменти за подпомагане на вземането на решения; </w:t>
      </w:r>
    </w:p>
    <w:p w14:paraId="247F4372" w14:textId="77777777" w:rsidR="00EB0C4D" w:rsidRPr="00EB0C4D" w:rsidRDefault="00EB0C4D">
      <w:pPr>
        <w:numPr>
          <w:ilvl w:val="0"/>
          <w:numId w:val="55"/>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U4: Дигитален план за завръщане към съдийството + инструмент за проследяване на напредъка. </w:t>
      </w:r>
    </w:p>
    <w:p w14:paraId="414B24D6"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Очаквано развитие на дигиталните компетентности</w:t>
      </w:r>
    </w:p>
    <w:p w14:paraId="7AD0F6F6" w14:textId="77777777" w:rsidR="00EB0C4D" w:rsidRPr="00EB0C4D" w:rsidRDefault="00EB0C4D">
      <w:pPr>
        <w:numPr>
          <w:ilvl w:val="0"/>
          <w:numId w:val="54"/>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В края на модула участниците ще могат да:</w:t>
      </w:r>
    </w:p>
    <w:p w14:paraId="3D9F37AC" w14:textId="77777777" w:rsidR="00EB0C4D" w:rsidRPr="00EB0C4D" w:rsidRDefault="00EB0C4D">
      <w:pPr>
        <w:numPr>
          <w:ilvl w:val="0"/>
          <w:numId w:val="56"/>
        </w:numPr>
        <w:jc w:val="both"/>
        <w:rPr>
          <w:rFonts w:ascii="Times New Roman" w:eastAsia="Times New Roman" w:hAnsi="Times New Roman" w:cs="Times New Roman"/>
          <w:b/>
          <w:bCs/>
          <w:sz w:val="24"/>
          <w:szCs w:val="24"/>
          <w:lang w:val="bg-BG" w:eastAsia="tr-TR"/>
        </w:rPr>
      </w:pPr>
      <w:r w:rsidRPr="00EB0C4D">
        <w:rPr>
          <w:rFonts w:ascii="Segoe UI Symbol" w:eastAsia="Times New Roman" w:hAnsi="Segoe UI Symbol" w:cs="Segoe UI Symbol"/>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Използват дигитални инструменти за проследяване на травми и мониторинг на възстановяването; </w:t>
      </w:r>
    </w:p>
    <w:p w14:paraId="2027A883" w14:textId="77777777" w:rsidR="00EB0C4D" w:rsidRPr="00EB0C4D" w:rsidRDefault="00EB0C4D">
      <w:pPr>
        <w:numPr>
          <w:ilvl w:val="0"/>
          <w:numId w:val="56"/>
        </w:numPr>
        <w:jc w:val="both"/>
        <w:rPr>
          <w:rFonts w:ascii="Times New Roman" w:eastAsia="Times New Roman" w:hAnsi="Times New Roman" w:cs="Times New Roman"/>
          <w:b/>
          <w:bCs/>
          <w:sz w:val="24"/>
          <w:szCs w:val="24"/>
          <w:lang w:val="bg-BG" w:eastAsia="tr-TR"/>
        </w:rPr>
      </w:pPr>
      <w:r w:rsidRPr="00EB0C4D">
        <w:rPr>
          <w:rFonts w:ascii="Segoe UI Symbol" w:eastAsia="Times New Roman" w:hAnsi="Segoe UI Symbol" w:cs="Segoe UI Symbol"/>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Интерпретират базови данни за здравословното състояние и възстановяването с цел подпомагане на вземането на решения; </w:t>
      </w:r>
    </w:p>
    <w:p w14:paraId="2C787A10" w14:textId="77777777" w:rsidR="00EB0C4D" w:rsidRPr="00EB0C4D" w:rsidRDefault="00EB0C4D">
      <w:pPr>
        <w:numPr>
          <w:ilvl w:val="0"/>
          <w:numId w:val="56"/>
        </w:numPr>
        <w:jc w:val="both"/>
        <w:rPr>
          <w:rFonts w:ascii="Times New Roman" w:eastAsia="Times New Roman" w:hAnsi="Times New Roman" w:cs="Times New Roman"/>
          <w:b/>
          <w:bCs/>
          <w:sz w:val="24"/>
          <w:szCs w:val="24"/>
          <w:lang w:val="bg-BG" w:eastAsia="tr-TR"/>
        </w:rPr>
      </w:pPr>
      <w:r w:rsidRPr="00EB0C4D">
        <w:rPr>
          <w:rFonts w:ascii="Segoe UI Symbol" w:eastAsia="Times New Roman" w:hAnsi="Segoe UI Symbol" w:cs="Segoe UI Symbol"/>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Интегрират дигитални инструменти в ежедневните тренировъчни и рехабилитационни дейности; </w:t>
      </w:r>
    </w:p>
    <w:p w14:paraId="24EF94CD" w14:textId="77777777" w:rsidR="00EB0C4D" w:rsidRPr="00EB0C4D" w:rsidRDefault="00EB0C4D">
      <w:pPr>
        <w:numPr>
          <w:ilvl w:val="0"/>
          <w:numId w:val="56"/>
        </w:numPr>
        <w:jc w:val="both"/>
        <w:rPr>
          <w:rFonts w:ascii="Times New Roman" w:eastAsia="Times New Roman" w:hAnsi="Times New Roman" w:cs="Times New Roman"/>
          <w:b/>
          <w:bCs/>
          <w:sz w:val="24"/>
          <w:szCs w:val="24"/>
          <w:lang w:val="bg-BG" w:eastAsia="tr-TR"/>
        </w:rPr>
      </w:pPr>
      <w:r w:rsidRPr="00EB0C4D">
        <w:rPr>
          <w:rFonts w:ascii="Segoe UI Symbol" w:eastAsia="Times New Roman" w:hAnsi="Segoe UI Symbol" w:cs="Segoe UI Symbol"/>
          <w:b/>
          <w:bCs/>
          <w:sz w:val="24"/>
          <w:szCs w:val="24"/>
          <w:lang w:val="bg-BG" w:eastAsia="tr-TR"/>
        </w:rPr>
        <w:t>✔</w:t>
      </w:r>
      <w:r w:rsidRPr="00EB0C4D">
        <w:rPr>
          <w:rFonts w:ascii="Times New Roman" w:eastAsia="Times New Roman" w:hAnsi="Times New Roman" w:cs="Times New Roman"/>
          <w:b/>
          <w:bCs/>
          <w:sz w:val="24"/>
          <w:szCs w:val="24"/>
          <w:lang w:val="bg-BG" w:eastAsia="tr-TR"/>
        </w:rPr>
        <w:t xml:space="preserve"> Демонстрират базова дигитална грамотност в контекста на здравето и спортното представяне. </w:t>
      </w:r>
    </w:p>
    <w:p w14:paraId="162C3FE9"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pict w14:anchorId="39D2D73C">
          <v:rect id="_x0000_i1143" style="width:0;height:1.5pt" o:hralign="center" o:hrstd="t" o:hr="t" fillcolor="#a0a0a0" stroked="f"/>
        </w:pict>
      </w:r>
    </w:p>
    <w:p w14:paraId="2FA6E927" w14:textId="77777777" w:rsidR="00EB0C4D" w:rsidRDefault="00EB0C4D" w:rsidP="00EB0C4D">
      <w:pPr>
        <w:jc w:val="both"/>
        <w:rPr>
          <w:rFonts w:ascii="Times New Roman" w:eastAsia="Times New Roman" w:hAnsi="Times New Roman" w:cs="Times New Roman"/>
          <w:b/>
          <w:bCs/>
          <w:sz w:val="24"/>
          <w:szCs w:val="24"/>
          <w:lang w:val="bg-BG" w:eastAsia="tr-TR"/>
        </w:rPr>
      </w:pPr>
    </w:p>
    <w:p w14:paraId="3255B966" w14:textId="77777777" w:rsidR="00EB0C4D" w:rsidRDefault="00EB0C4D" w:rsidP="00EB0C4D">
      <w:pPr>
        <w:jc w:val="both"/>
        <w:rPr>
          <w:rFonts w:ascii="Times New Roman" w:eastAsia="Times New Roman" w:hAnsi="Times New Roman" w:cs="Times New Roman"/>
          <w:b/>
          <w:bCs/>
          <w:sz w:val="24"/>
          <w:szCs w:val="24"/>
          <w:lang w:val="bg-BG" w:eastAsia="tr-TR"/>
        </w:rPr>
      </w:pPr>
    </w:p>
    <w:p w14:paraId="3A9C9367" w14:textId="314B5702"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lastRenderedPageBreak/>
        <w:t>8. Стратегия за оценяване</w:t>
      </w:r>
    </w:p>
    <w:p w14:paraId="23CFB461" w14:textId="77777777" w:rsidR="00EB0C4D" w:rsidRPr="00EB0C4D" w:rsidRDefault="00EB0C4D">
      <w:pPr>
        <w:numPr>
          <w:ilvl w:val="0"/>
          <w:numId w:val="54"/>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Стратегията за оценяване има за цел да оцени знанията, практическото приложение и компетентностите на участниците в реални ситуации в областта на превенцията на травми, възстановяването и рехабилитацията.</w:t>
      </w:r>
    </w:p>
    <w:p w14:paraId="7247BE88" w14:textId="77777777" w:rsidR="00EB0C4D" w:rsidRPr="00EB0C4D" w:rsidRDefault="00EB0C4D">
      <w:pPr>
        <w:numPr>
          <w:ilvl w:val="0"/>
          <w:numId w:val="54"/>
        </w:num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 xml:space="preserve">Оценяването е съобразено с EQF ниво 4–5 и </w:t>
      </w:r>
      <w:proofErr w:type="spellStart"/>
      <w:r w:rsidRPr="00EB0C4D">
        <w:rPr>
          <w:rFonts w:ascii="Times New Roman" w:eastAsia="Times New Roman" w:hAnsi="Times New Roman" w:cs="Times New Roman"/>
          <w:b/>
          <w:bCs/>
          <w:sz w:val="24"/>
          <w:szCs w:val="24"/>
          <w:lang w:val="bg-BG" w:eastAsia="tr-TR"/>
        </w:rPr>
        <w:t>компетентностно</w:t>
      </w:r>
      <w:proofErr w:type="spellEnd"/>
      <w:r w:rsidRPr="00EB0C4D">
        <w:rPr>
          <w:rFonts w:ascii="Times New Roman" w:eastAsia="Times New Roman" w:hAnsi="Times New Roman" w:cs="Times New Roman"/>
          <w:b/>
          <w:bCs/>
          <w:sz w:val="24"/>
          <w:szCs w:val="24"/>
          <w:lang w:val="bg-BG" w:eastAsia="tr-TR"/>
        </w:rPr>
        <w:t xml:space="preserve">-базирания подход на REFIT. То комбинира </w:t>
      </w:r>
      <w:proofErr w:type="spellStart"/>
      <w:r w:rsidRPr="00EB0C4D">
        <w:rPr>
          <w:rFonts w:ascii="Times New Roman" w:eastAsia="Times New Roman" w:hAnsi="Times New Roman" w:cs="Times New Roman"/>
          <w:b/>
          <w:bCs/>
          <w:sz w:val="24"/>
          <w:szCs w:val="24"/>
          <w:lang w:val="bg-BG" w:eastAsia="tr-TR"/>
        </w:rPr>
        <w:t>формативни</w:t>
      </w:r>
      <w:proofErr w:type="spellEnd"/>
      <w:r w:rsidRPr="00EB0C4D">
        <w:rPr>
          <w:rFonts w:ascii="Times New Roman" w:eastAsia="Times New Roman" w:hAnsi="Times New Roman" w:cs="Times New Roman"/>
          <w:b/>
          <w:bCs/>
          <w:sz w:val="24"/>
          <w:szCs w:val="24"/>
          <w:lang w:val="bg-BG" w:eastAsia="tr-TR"/>
        </w:rPr>
        <w:t xml:space="preserve"> и </w:t>
      </w:r>
      <w:proofErr w:type="spellStart"/>
      <w:r w:rsidRPr="00EB0C4D">
        <w:rPr>
          <w:rFonts w:ascii="Times New Roman" w:eastAsia="Times New Roman" w:hAnsi="Times New Roman" w:cs="Times New Roman"/>
          <w:b/>
          <w:bCs/>
          <w:sz w:val="24"/>
          <w:szCs w:val="24"/>
          <w:lang w:val="bg-BG" w:eastAsia="tr-TR"/>
        </w:rPr>
        <w:t>сумативни</w:t>
      </w:r>
      <w:proofErr w:type="spellEnd"/>
      <w:r w:rsidRPr="00EB0C4D">
        <w:rPr>
          <w:rFonts w:ascii="Times New Roman" w:eastAsia="Times New Roman" w:hAnsi="Times New Roman" w:cs="Times New Roman"/>
          <w:b/>
          <w:bCs/>
          <w:sz w:val="24"/>
          <w:szCs w:val="24"/>
          <w:lang w:val="bg-BG" w:eastAsia="tr-TR"/>
        </w:rPr>
        <w:t xml:space="preserve"> методи, подкрепени от дигитални инструменти и оценяване чрез сценарии.</w:t>
      </w:r>
    </w:p>
    <w:p w14:paraId="45656AAE" w14:textId="77777777" w:rsidR="00EB0C4D" w:rsidRPr="00EB0C4D" w:rsidRDefault="00EB0C4D" w:rsidP="00EB0C4D">
      <w:pPr>
        <w:jc w:val="both"/>
        <w:rPr>
          <w:rFonts w:ascii="Times New Roman" w:eastAsia="Times New Roman" w:hAnsi="Times New Roman" w:cs="Times New Roman"/>
          <w:b/>
          <w:bCs/>
          <w:sz w:val="24"/>
          <w:szCs w:val="24"/>
          <w:lang w:val="bg-BG" w:eastAsia="tr-TR"/>
        </w:rPr>
      </w:pPr>
      <w:r w:rsidRPr="00EB0C4D">
        <w:rPr>
          <w:rFonts w:ascii="Times New Roman" w:eastAsia="Times New Roman" w:hAnsi="Times New Roman" w:cs="Times New Roman"/>
          <w:b/>
          <w:bCs/>
          <w:sz w:val="24"/>
          <w:szCs w:val="24"/>
          <w:lang w:val="bg-BG" w:eastAsia="tr-TR"/>
        </w:rPr>
        <w:t>Общ преглед на оценяването</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12"/>
        <w:gridCol w:w="3179"/>
        <w:gridCol w:w="711"/>
        <w:gridCol w:w="3094"/>
      </w:tblGrid>
      <w:tr w:rsidR="00C83B9E" w:rsidRPr="00C83B9E" w14:paraId="07BA9634" w14:textId="77777777" w:rsidTr="00C83B9E">
        <w:trPr>
          <w:tblHeader/>
          <w:tblCellSpacing w:w="15" w:type="dxa"/>
        </w:trPr>
        <w:tc>
          <w:tcPr>
            <w:tcW w:w="0" w:type="auto"/>
            <w:vAlign w:val="center"/>
            <w:hideMark/>
          </w:tcPr>
          <w:p w14:paraId="59BC70F9" w14:textId="586A3733" w:rsidR="00C83B9E" w:rsidRPr="00EB0C4D" w:rsidRDefault="00EB0C4D" w:rsidP="00C83B9E">
            <w:pPr>
              <w:jc w:val="both"/>
              <w:rPr>
                <w:rFonts w:ascii="Times New Roman" w:eastAsia="Times New Roman" w:hAnsi="Times New Roman" w:cs="Times New Roman"/>
                <w:b/>
                <w:bCs/>
                <w:sz w:val="24"/>
                <w:szCs w:val="24"/>
                <w:lang w:val="bg-BG" w:eastAsia="tr-TR"/>
              </w:rPr>
            </w:pPr>
            <w:r>
              <w:rPr>
                <w:rFonts w:ascii="Times New Roman" w:eastAsia="Times New Roman" w:hAnsi="Times New Roman" w:cs="Times New Roman"/>
                <w:b/>
                <w:bCs/>
                <w:sz w:val="24"/>
                <w:szCs w:val="24"/>
                <w:lang w:val="bg-BG" w:eastAsia="tr-TR"/>
              </w:rPr>
              <w:t>Компонент</w:t>
            </w:r>
          </w:p>
        </w:tc>
        <w:tc>
          <w:tcPr>
            <w:tcW w:w="0" w:type="auto"/>
            <w:vAlign w:val="center"/>
            <w:hideMark/>
          </w:tcPr>
          <w:p w14:paraId="2D46E2D7" w14:textId="47F25E84" w:rsidR="00C83B9E" w:rsidRPr="00EB0C4D" w:rsidRDefault="00EB0C4D" w:rsidP="00C83B9E">
            <w:pPr>
              <w:jc w:val="both"/>
              <w:rPr>
                <w:rFonts w:ascii="Times New Roman" w:eastAsia="Times New Roman" w:hAnsi="Times New Roman" w:cs="Times New Roman"/>
                <w:b/>
                <w:bCs/>
                <w:sz w:val="24"/>
                <w:szCs w:val="24"/>
                <w:lang w:val="bg-BG" w:eastAsia="tr-TR"/>
              </w:rPr>
            </w:pPr>
            <w:r>
              <w:rPr>
                <w:rFonts w:ascii="Times New Roman" w:eastAsia="Times New Roman" w:hAnsi="Times New Roman" w:cs="Times New Roman"/>
                <w:b/>
                <w:bCs/>
                <w:sz w:val="24"/>
                <w:szCs w:val="24"/>
                <w:lang w:val="bg-BG" w:eastAsia="tr-TR"/>
              </w:rPr>
              <w:t>Метод</w:t>
            </w:r>
          </w:p>
        </w:tc>
        <w:tc>
          <w:tcPr>
            <w:tcW w:w="0" w:type="auto"/>
            <w:vAlign w:val="center"/>
            <w:hideMark/>
          </w:tcPr>
          <w:p w14:paraId="1379188B" w14:textId="4AE1674D" w:rsidR="00C83B9E" w:rsidRPr="00EB0C4D" w:rsidRDefault="00EB0C4D" w:rsidP="00C83B9E">
            <w:pPr>
              <w:jc w:val="both"/>
              <w:rPr>
                <w:rFonts w:ascii="Times New Roman" w:eastAsia="Times New Roman" w:hAnsi="Times New Roman" w:cs="Times New Roman"/>
                <w:b/>
                <w:bCs/>
                <w:sz w:val="24"/>
                <w:szCs w:val="24"/>
                <w:lang w:val="bg-BG" w:eastAsia="tr-TR"/>
              </w:rPr>
            </w:pPr>
            <w:r>
              <w:rPr>
                <w:rFonts w:ascii="Times New Roman" w:eastAsia="Times New Roman" w:hAnsi="Times New Roman" w:cs="Times New Roman"/>
                <w:b/>
                <w:bCs/>
                <w:sz w:val="24"/>
                <w:szCs w:val="24"/>
                <w:lang w:val="bg-BG" w:eastAsia="tr-TR"/>
              </w:rPr>
              <w:t>Тегло</w:t>
            </w:r>
          </w:p>
        </w:tc>
        <w:tc>
          <w:tcPr>
            <w:tcW w:w="0" w:type="auto"/>
            <w:vAlign w:val="center"/>
            <w:hideMark/>
          </w:tcPr>
          <w:p w14:paraId="27AF3615" w14:textId="1819BD57" w:rsidR="00C83B9E" w:rsidRPr="00EB0C4D" w:rsidRDefault="00EB0C4D" w:rsidP="00C83B9E">
            <w:pPr>
              <w:jc w:val="both"/>
              <w:rPr>
                <w:rFonts w:ascii="Times New Roman" w:eastAsia="Times New Roman" w:hAnsi="Times New Roman" w:cs="Times New Roman"/>
                <w:b/>
                <w:bCs/>
                <w:sz w:val="24"/>
                <w:szCs w:val="24"/>
                <w:lang w:val="bg-BG" w:eastAsia="tr-TR"/>
              </w:rPr>
            </w:pPr>
            <w:r>
              <w:rPr>
                <w:rFonts w:ascii="Times New Roman" w:eastAsia="Times New Roman" w:hAnsi="Times New Roman" w:cs="Times New Roman"/>
                <w:b/>
                <w:bCs/>
                <w:sz w:val="24"/>
                <w:szCs w:val="24"/>
                <w:lang w:val="bg-BG" w:eastAsia="tr-TR"/>
              </w:rPr>
              <w:t>Вид</w:t>
            </w:r>
          </w:p>
        </w:tc>
      </w:tr>
      <w:tr w:rsidR="00C83B9E" w:rsidRPr="00C83B9E" w14:paraId="21948353" w14:textId="77777777" w:rsidTr="00C83B9E">
        <w:trPr>
          <w:tblCellSpacing w:w="15" w:type="dxa"/>
        </w:trPr>
        <w:tc>
          <w:tcPr>
            <w:tcW w:w="0" w:type="auto"/>
            <w:vAlign w:val="center"/>
            <w:hideMark/>
          </w:tcPr>
          <w:p w14:paraId="1C2102D0" w14:textId="38327FB7" w:rsidR="00C83B9E" w:rsidRPr="00EB0C4D" w:rsidRDefault="00EB0C4D" w:rsidP="00C83B9E">
            <w:pPr>
              <w:jc w:val="both"/>
              <w:rPr>
                <w:rFonts w:ascii="Times New Roman" w:eastAsia="Times New Roman" w:hAnsi="Times New Roman" w:cs="Times New Roman"/>
                <w:sz w:val="24"/>
                <w:szCs w:val="24"/>
                <w:lang w:val="bg-BG" w:eastAsia="tr-TR"/>
              </w:rPr>
            </w:pPr>
            <w:r>
              <w:rPr>
                <w:rFonts w:ascii="Times New Roman" w:eastAsia="Times New Roman" w:hAnsi="Times New Roman" w:cs="Times New Roman"/>
                <w:sz w:val="24"/>
                <w:szCs w:val="24"/>
                <w:lang w:val="bg-BG" w:eastAsia="tr-TR"/>
              </w:rPr>
              <w:t>Знание</w:t>
            </w:r>
          </w:p>
        </w:tc>
        <w:tc>
          <w:tcPr>
            <w:tcW w:w="0" w:type="auto"/>
            <w:vAlign w:val="center"/>
            <w:hideMark/>
          </w:tcPr>
          <w:p w14:paraId="3975A8B3" w14:textId="597E7E33" w:rsidR="00C83B9E" w:rsidRPr="00EB0C4D" w:rsidRDefault="00EB0C4D" w:rsidP="00C83B9E">
            <w:pPr>
              <w:jc w:val="both"/>
              <w:rPr>
                <w:rFonts w:ascii="Times New Roman" w:eastAsia="Times New Roman" w:hAnsi="Times New Roman" w:cs="Times New Roman"/>
                <w:sz w:val="24"/>
                <w:szCs w:val="24"/>
                <w:lang w:val="bg-BG" w:eastAsia="tr-TR"/>
              </w:rPr>
            </w:pPr>
            <w:r>
              <w:rPr>
                <w:rFonts w:ascii="Times New Roman" w:eastAsia="Times New Roman" w:hAnsi="Times New Roman" w:cs="Times New Roman"/>
                <w:sz w:val="24"/>
                <w:szCs w:val="24"/>
                <w:lang w:val="bg-BG" w:eastAsia="tr-TR"/>
              </w:rPr>
              <w:t>Он-</w:t>
            </w:r>
            <w:proofErr w:type="spellStart"/>
            <w:r>
              <w:rPr>
                <w:rFonts w:ascii="Times New Roman" w:eastAsia="Times New Roman" w:hAnsi="Times New Roman" w:cs="Times New Roman"/>
                <w:sz w:val="24"/>
                <w:szCs w:val="24"/>
                <w:lang w:val="bg-BG" w:eastAsia="tr-TR"/>
              </w:rPr>
              <w:t>лайн</w:t>
            </w:r>
            <w:proofErr w:type="spellEnd"/>
            <w:r>
              <w:rPr>
                <w:rFonts w:ascii="Times New Roman" w:eastAsia="Times New Roman" w:hAnsi="Times New Roman" w:cs="Times New Roman"/>
                <w:sz w:val="24"/>
                <w:szCs w:val="24"/>
                <w:lang w:val="bg-BG" w:eastAsia="tr-TR"/>
              </w:rPr>
              <w:t xml:space="preserve"> </w:t>
            </w:r>
            <w:proofErr w:type="spellStart"/>
            <w:r>
              <w:rPr>
                <w:rFonts w:ascii="Times New Roman" w:eastAsia="Times New Roman" w:hAnsi="Times New Roman" w:cs="Times New Roman"/>
                <w:sz w:val="24"/>
                <w:szCs w:val="24"/>
                <w:lang w:val="bg-BG" w:eastAsia="tr-TR"/>
              </w:rPr>
              <w:t>куиз</w:t>
            </w:r>
            <w:proofErr w:type="spellEnd"/>
          </w:p>
        </w:tc>
        <w:tc>
          <w:tcPr>
            <w:tcW w:w="0" w:type="auto"/>
            <w:vAlign w:val="center"/>
            <w:hideMark/>
          </w:tcPr>
          <w:p w14:paraId="71D5AB46" w14:textId="77777777" w:rsidR="00C83B9E" w:rsidRPr="00C83B9E" w:rsidRDefault="00C83B9E" w:rsidP="00C83B9E">
            <w:pPr>
              <w:jc w:val="both"/>
              <w:rPr>
                <w:rFonts w:ascii="Times New Roman" w:eastAsia="Times New Roman" w:hAnsi="Times New Roman" w:cs="Times New Roman"/>
                <w:sz w:val="24"/>
                <w:szCs w:val="24"/>
                <w:lang w:val="tr-TR" w:eastAsia="tr-TR"/>
              </w:rPr>
            </w:pPr>
            <w:r w:rsidRPr="00C83B9E">
              <w:rPr>
                <w:rFonts w:ascii="Times New Roman" w:eastAsia="Times New Roman" w:hAnsi="Times New Roman" w:cs="Times New Roman"/>
                <w:sz w:val="24"/>
                <w:szCs w:val="24"/>
                <w:lang w:val="tr-TR" w:eastAsia="tr-TR"/>
              </w:rPr>
              <w:t>30%</w:t>
            </w:r>
          </w:p>
        </w:tc>
        <w:tc>
          <w:tcPr>
            <w:tcW w:w="0" w:type="auto"/>
            <w:vAlign w:val="center"/>
            <w:hideMark/>
          </w:tcPr>
          <w:p w14:paraId="2D188AE0" w14:textId="68F5836B" w:rsidR="00C83B9E" w:rsidRPr="00C83B9E" w:rsidRDefault="00EB0C4D" w:rsidP="00C83B9E">
            <w:pPr>
              <w:jc w:val="both"/>
              <w:rPr>
                <w:rFonts w:ascii="Times New Roman" w:eastAsia="Times New Roman" w:hAnsi="Times New Roman" w:cs="Times New Roman"/>
                <w:sz w:val="24"/>
                <w:szCs w:val="24"/>
                <w:lang w:val="tr-TR" w:eastAsia="tr-TR"/>
              </w:rPr>
            </w:pPr>
            <w:proofErr w:type="spellStart"/>
            <w:r w:rsidRPr="00EB0C4D">
              <w:rPr>
                <w:rFonts w:ascii="Times New Roman" w:eastAsia="Times New Roman" w:hAnsi="Times New Roman" w:cs="Times New Roman"/>
                <w:sz w:val="24"/>
                <w:szCs w:val="24"/>
                <w:lang w:eastAsia="tr-TR"/>
              </w:rPr>
              <w:t>Формативно</w:t>
            </w:r>
            <w:proofErr w:type="spellEnd"/>
            <w:r w:rsidRPr="00EB0C4D">
              <w:rPr>
                <w:rFonts w:ascii="Times New Roman" w:eastAsia="Times New Roman" w:hAnsi="Times New Roman" w:cs="Times New Roman"/>
                <w:sz w:val="24"/>
                <w:szCs w:val="24"/>
                <w:lang w:eastAsia="tr-TR"/>
              </w:rPr>
              <w:t xml:space="preserve"> + </w:t>
            </w:r>
            <w:proofErr w:type="spellStart"/>
            <w:r w:rsidRPr="00EB0C4D">
              <w:rPr>
                <w:rFonts w:ascii="Times New Roman" w:eastAsia="Times New Roman" w:hAnsi="Times New Roman" w:cs="Times New Roman"/>
                <w:sz w:val="24"/>
                <w:szCs w:val="24"/>
                <w:lang w:eastAsia="tr-TR"/>
              </w:rPr>
              <w:t>сумативно</w:t>
            </w:r>
            <w:proofErr w:type="spellEnd"/>
            <w:r w:rsidRPr="00EB0C4D">
              <w:rPr>
                <w:rFonts w:ascii="Times New Roman" w:eastAsia="Times New Roman" w:hAnsi="Times New Roman" w:cs="Times New Roman"/>
                <w:sz w:val="24"/>
                <w:szCs w:val="24"/>
                <w:lang w:eastAsia="tr-TR"/>
              </w:rPr>
              <w:t xml:space="preserve"> </w:t>
            </w:r>
            <w:proofErr w:type="spellStart"/>
            <w:r w:rsidRPr="00EB0C4D">
              <w:rPr>
                <w:rFonts w:ascii="Times New Roman" w:eastAsia="Times New Roman" w:hAnsi="Times New Roman" w:cs="Times New Roman"/>
                <w:sz w:val="24"/>
                <w:szCs w:val="24"/>
                <w:lang w:eastAsia="tr-TR"/>
              </w:rPr>
              <w:t>оценяване</w:t>
            </w:r>
            <w:proofErr w:type="spellEnd"/>
          </w:p>
        </w:tc>
      </w:tr>
      <w:tr w:rsidR="00C83B9E" w:rsidRPr="00C83B9E" w14:paraId="293E9546" w14:textId="77777777" w:rsidTr="00C83B9E">
        <w:trPr>
          <w:tblCellSpacing w:w="15" w:type="dxa"/>
        </w:trPr>
        <w:tc>
          <w:tcPr>
            <w:tcW w:w="0" w:type="auto"/>
            <w:vAlign w:val="center"/>
            <w:hideMark/>
          </w:tcPr>
          <w:p w14:paraId="597ED9B9" w14:textId="0F248B5B" w:rsidR="00C83B9E" w:rsidRPr="00EB0C4D" w:rsidRDefault="00EB0C4D" w:rsidP="00C83B9E">
            <w:pPr>
              <w:jc w:val="both"/>
              <w:rPr>
                <w:rFonts w:ascii="Times New Roman" w:eastAsia="Times New Roman" w:hAnsi="Times New Roman" w:cs="Times New Roman"/>
                <w:sz w:val="24"/>
                <w:szCs w:val="24"/>
                <w:lang w:val="bg-BG" w:eastAsia="tr-TR"/>
              </w:rPr>
            </w:pPr>
            <w:r>
              <w:rPr>
                <w:rFonts w:ascii="Times New Roman" w:eastAsia="Times New Roman" w:hAnsi="Times New Roman" w:cs="Times New Roman"/>
                <w:sz w:val="24"/>
                <w:szCs w:val="24"/>
                <w:lang w:val="bg-BG" w:eastAsia="tr-TR"/>
              </w:rPr>
              <w:t>Практика</w:t>
            </w:r>
          </w:p>
        </w:tc>
        <w:tc>
          <w:tcPr>
            <w:tcW w:w="0" w:type="auto"/>
            <w:vAlign w:val="center"/>
            <w:hideMark/>
          </w:tcPr>
          <w:p w14:paraId="72736E7D" w14:textId="3C0D99B3" w:rsidR="00C83B9E" w:rsidRPr="00EB0C4D" w:rsidRDefault="00EB0C4D" w:rsidP="00C83B9E">
            <w:pPr>
              <w:jc w:val="both"/>
              <w:rPr>
                <w:rFonts w:ascii="Times New Roman" w:eastAsia="Times New Roman" w:hAnsi="Times New Roman" w:cs="Times New Roman"/>
                <w:sz w:val="24"/>
                <w:szCs w:val="24"/>
                <w:lang w:val="bg-BG" w:eastAsia="tr-TR"/>
              </w:rPr>
            </w:pPr>
            <w:r>
              <w:rPr>
                <w:rFonts w:ascii="Times New Roman" w:eastAsia="Times New Roman" w:hAnsi="Times New Roman" w:cs="Times New Roman"/>
                <w:sz w:val="24"/>
                <w:szCs w:val="24"/>
                <w:lang w:val="bg-BG" w:eastAsia="tr-TR"/>
              </w:rPr>
              <w:t>Превенция и план за възстановяване</w:t>
            </w:r>
          </w:p>
        </w:tc>
        <w:tc>
          <w:tcPr>
            <w:tcW w:w="0" w:type="auto"/>
            <w:vAlign w:val="center"/>
            <w:hideMark/>
          </w:tcPr>
          <w:p w14:paraId="51629AE9" w14:textId="77777777" w:rsidR="00C83B9E" w:rsidRPr="00C83B9E" w:rsidRDefault="00C83B9E" w:rsidP="00C83B9E">
            <w:pPr>
              <w:jc w:val="both"/>
              <w:rPr>
                <w:rFonts w:ascii="Times New Roman" w:eastAsia="Times New Roman" w:hAnsi="Times New Roman" w:cs="Times New Roman"/>
                <w:sz w:val="24"/>
                <w:szCs w:val="24"/>
                <w:lang w:val="tr-TR" w:eastAsia="tr-TR"/>
              </w:rPr>
            </w:pPr>
            <w:r w:rsidRPr="00C83B9E">
              <w:rPr>
                <w:rFonts w:ascii="Times New Roman" w:eastAsia="Times New Roman" w:hAnsi="Times New Roman" w:cs="Times New Roman"/>
                <w:sz w:val="24"/>
                <w:szCs w:val="24"/>
                <w:lang w:val="tr-TR" w:eastAsia="tr-TR"/>
              </w:rPr>
              <w:t>40%</w:t>
            </w:r>
          </w:p>
        </w:tc>
        <w:tc>
          <w:tcPr>
            <w:tcW w:w="0" w:type="auto"/>
            <w:vAlign w:val="center"/>
            <w:hideMark/>
          </w:tcPr>
          <w:p w14:paraId="4EDDACE4" w14:textId="195CE979" w:rsidR="00C83B9E" w:rsidRPr="00EB0C4D" w:rsidRDefault="00EB0C4D" w:rsidP="00C83B9E">
            <w:pPr>
              <w:jc w:val="both"/>
              <w:rPr>
                <w:rFonts w:ascii="Times New Roman" w:eastAsia="Times New Roman" w:hAnsi="Times New Roman" w:cs="Times New Roman"/>
                <w:sz w:val="24"/>
                <w:szCs w:val="24"/>
                <w:lang w:val="bg-BG" w:eastAsia="tr-TR"/>
              </w:rPr>
            </w:pPr>
            <w:proofErr w:type="spellStart"/>
            <w:r>
              <w:rPr>
                <w:rFonts w:ascii="Times New Roman" w:eastAsia="Times New Roman" w:hAnsi="Times New Roman" w:cs="Times New Roman"/>
                <w:sz w:val="24"/>
                <w:szCs w:val="24"/>
                <w:lang w:val="bg-BG" w:eastAsia="tr-TR"/>
              </w:rPr>
              <w:t>Сумативно</w:t>
            </w:r>
            <w:proofErr w:type="spellEnd"/>
            <w:r>
              <w:rPr>
                <w:rFonts w:ascii="Times New Roman" w:eastAsia="Times New Roman" w:hAnsi="Times New Roman" w:cs="Times New Roman"/>
                <w:sz w:val="24"/>
                <w:szCs w:val="24"/>
                <w:lang w:val="bg-BG" w:eastAsia="tr-TR"/>
              </w:rPr>
              <w:t xml:space="preserve"> оценяване</w:t>
            </w:r>
          </w:p>
        </w:tc>
      </w:tr>
      <w:tr w:rsidR="00C83B9E" w:rsidRPr="00C83B9E" w14:paraId="17CA8696" w14:textId="77777777" w:rsidTr="00C83B9E">
        <w:trPr>
          <w:tblCellSpacing w:w="15" w:type="dxa"/>
        </w:trPr>
        <w:tc>
          <w:tcPr>
            <w:tcW w:w="0" w:type="auto"/>
            <w:vAlign w:val="center"/>
            <w:hideMark/>
          </w:tcPr>
          <w:p w14:paraId="60F16E3A" w14:textId="0CED3298" w:rsidR="00C83B9E" w:rsidRPr="00EB0C4D" w:rsidRDefault="00EB0C4D" w:rsidP="00C83B9E">
            <w:pPr>
              <w:jc w:val="both"/>
              <w:rPr>
                <w:rFonts w:ascii="Times New Roman" w:eastAsia="Times New Roman" w:hAnsi="Times New Roman" w:cs="Times New Roman"/>
                <w:sz w:val="24"/>
                <w:szCs w:val="24"/>
                <w:lang w:val="bg-BG" w:eastAsia="tr-TR"/>
              </w:rPr>
            </w:pPr>
            <w:r>
              <w:rPr>
                <w:rFonts w:ascii="Times New Roman" w:eastAsia="Times New Roman" w:hAnsi="Times New Roman" w:cs="Times New Roman"/>
                <w:sz w:val="24"/>
                <w:szCs w:val="24"/>
                <w:lang w:val="bg-BG" w:eastAsia="tr-TR"/>
              </w:rPr>
              <w:t>Участие</w:t>
            </w:r>
          </w:p>
        </w:tc>
        <w:tc>
          <w:tcPr>
            <w:tcW w:w="0" w:type="auto"/>
            <w:vAlign w:val="center"/>
            <w:hideMark/>
          </w:tcPr>
          <w:p w14:paraId="291E9212" w14:textId="3B63AA66" w:rsidR="00C83B9E" w:rsidRPr="00EB0C4D" w:rsidRDefault="00EB0C4D" w:rsidP="00C83B9E">
            <w:pPr>
              <w:jc w:val="both"/>
              <w:rPr>
                <w:rFonts w:ascii="Times New Roman" w:eastAsia="Times New Roman" w:hAnsi="Times New Roman" w:cs="Times New Roman"/>
                <w:sz w:val="24"/>
                <w:szCs w:val="24"/>
                <w:lang w:val="bg-BG" w:eastAsia="tr-TR"/>
              </w:rPr>
            </w:pPr>
            <w:r>
              <w:rPr>
                <w:rFonts w:ascii="Times New Roman" w:eastAsia="Times New Roman" w:hAnsi="Times New Roman" w:cs="Times New Roman"/>
                <w:sz w:val="24"/>
                <w:szCs w:val="24"/>
                <w:lang w:val="bg-BG" w:eastAsia="tr-TR"/>
              </w:rPr>
              <w:t>Активност и ангажираност</w:t>
            </w:r>
          </w:p>
        </w:tc>
        <w:tc>
          <w:tcPr>
            <w:tcW w:w="0" w:type="auto"/>
            <w:vAlign w:val="center"/>
            <w:hideMark/>
          </w:tcPr>
          <w:p w14:paraId="14D67EB4" w14:textId="77777777" w:rsidR="00C83B9E" w:rsidRPr="00C83B9E" w:rsidRDefault="00C83B9E" w:rsidP="00C83B9E">
            <w:pPr>
              <w:jc w:val="both"/>
              <w:rPr>
                <w:rFonts w:ascii="Times New Roman" w:eastAsia="Times New Roman" w:hAnsi="Times New Roman" w:cs="Times New Roman"/>
                <w:sz w:val="24"/>
                <w:szCs w:val="24"/>
                <w:lang w:val="tr-TR" w:eastAsia="tr-TR"/>
              </w:rPr>
            </w:pPr>
            <w:r w:rsidRPr="00C83B9E">
              <w:rPr>
                <w:rFonts w:ascii="Times New Roman" w:eastAsia="Times New Roman" w:hAnsi="Times New Roman" w:cs="Times New Roman"/>
                <w:sz w:val="24"/>
                <w:szCs w:val="24"/>
                <w:lang w:val="tr-TR" w:eastAsia="tr-TR"/>
              </w:rPr>
              <w:t>10%</w:t>
            </w:r>
          </w:p>
        </w:tc>
        <w:tc>
          <w:tcPr>
            <w:tcW w:w="0" w:type="auto"/>
            <w:vAlign w:val="center"/>
            <w:hideMark/>
          </w:tcPr>
          <w:p w14:paraId="03C781C8" w14:textId="5A63CD9F" w:rsidR="00C83B9E" w:rsidRPr="00EB0C4D" w:rsidRDefault="00EB0C4D" w:rsidP="00C83B9E">
            <w:pPr>
              <w:jc w:val="both"/>
              <w:rPr>
                <w:rFonts w:ascii="Times New Roman" w:eastAsia="Times New Roman" w:hAnsi="Times New Roman" w:cs="Times New Roman"/>
                <w:sz w:val="24"/>
                <w:szCs w:val="24"/>
                <w:lang w:val="bg-BG" w:eastAsia="tr-TR"/>
              </w:rPr>
            </w:pPr>
            <w:proofErr w:type="spellStart"/>
            <w:r>
              <w:rPr>
                <w:rFonts w:ascii="Times New Roman" w:eastAsia="Times New Roman" w:hAnsi="Times New Roman" w:cs="Times New Roman"/>
                <w:sz w:val="24"/>
                <w:szCs w:val="24"/>
                <w:lang w:val="bg-BG" w:eastAsia="tr-TR"/>
              </w:rPr>
              <w:t>Формативно</w:t>
            </w:r>
            <w:proofErr w:type="spellEnd"/>
          </w:p>
        </w:tc>
      </w:tr>
      <w:tr w:rsidR="00C83B9E" w:rsidRPr="00C83B9E" w14:paraId="5A18FEA9" w14:textId="77777777" w:rsidTr="00C83B9E">
        <w:trPr>
          <w:tblCellSpacing w:w="15" w:type="dxa"/>
        </w:trPr>
        <w:tc>
          <w:tcPr>
            <w:tcW w:w="0" w:type="auto"/>
            <w:vAlign w:val="center"/>
            <w:hideMark/>
          </w:tcPr>
          <w:p w14:paraId="4F99F36B" w14:textId="42F11E17" w:rsidR="00C83B9E" w:rsidRPr="00EB0C4D" w:rsidRDefault="00EB0C4D" w:rsidP="00C83B9E">
            <w:pPr>
              <w:jc w:val="both"/>
              <w:rPr>
                <w:rFonts w:ascii="Times New Roman" w:eastAsia="Times New Roman" w:hAnsi="Times New Roman" w:cs="Times New Roman"/>
                <w:sz w:val="24"/>
                <w:szCs w:val="24"/>
                <w:lang w:val="bg-BG" w:eastAsia="tr-TR"/>
              </w:rPr>
            </w:pPr>
            <w:r>
              <w:rPr>
                <w:rFonts w:ascii="Times New Roman" w:eastAsia="Times New Roman" w:hAnsi="Times New Roman" w:cs="Times New Roman"/>
                <w:sz w:val="24"/>
                <w:szCs w:val="24"/>
                <w:lang w:val="bg-BG" w:eastAsia="tr-TR"/>
              </w:rPr>
              <w:t>Рефлекси</w:t>
            </w:r>
          </w:p>
        </w:tc>
        <w:tc>
          <w:tcPr>
            <w:tcW w:w="0" w:type="auto"/>
            <w:vAlign w:val="center"/>
            <w:hideMark/>
          </w:tcPr>
          <w:p w14:paraId="601C4249" w14:textId="0C63F989" w:rsidR="00C83B9E" w:rsidRPr="00C83B9E" w:rsidRDefault="00EB0C4D" w:rsidP="00C83B9E">
            <w:pPr>
              <w:jc w:val="both"/>
              <w:rPr>
                <w:rFonts w:ascii="Times New Roman" w:eastAsia="Times New Roman" w:hAnsi="Times New Roman" w:cs="Times New Roman"/>
                <w:sz w:val="24"/>
                <w:szCs w:val="24"/>
                <w:lang w:val="tr-TR" w:eastAsia="tr-TR"/>
              </w:rPr>
            </w:pPr>
            <w:proofErr w:type="spellStart"/>
            <w:r w:rsidRPr="00EB0C4D">
              <w:rPr>
                <w:rFonts w:ascii="Times New Roman" w:eastAsia="Times New Roman" w:hAnsi="Times New Roman" w:cs="Times New Roman"/>
                <w:sz w:val="24"/>
                <w:szCs w:val="24"/>
                <w:lang w:eastAsia="tr-TR"/>
              </w:rPr>
              <w:t>Рефлексия</w:t>
            </w:r>
            <w:proofErr w:type="spellEnd"/>
            <w:r w:rsidRPr="00EB0C4D">
              <w:rPr>
                <w:rFonts w:ascii="Times New Roman" w:eastAsia="Times New Roman" w:hAnsi="Times New Roman" w:cs="Times New Roman"/>
                <w:sz w:val="24"/>
                <w:szCs w:val="24"/>
                <w:lang w:eastAsia="tr-TR"/>
              </w:rPr>
              <w:t xml:space="preserve">, </w:t>
            </w:r>
            <w:proofErr w:type="spellStart"/>
            <w:r w:rsidRPr="00EB0C4D">
              <w:rPr>
                <w:rFonts w:ascii="Times New Roman" w:eastAsia="Times New Roman" w:hAnsi="Times New Roman" w:cs="Times New Roman"/>
                <w:sz w:val="24"/>
                <w:szCs w:val="24"/>
                <w:lang w:eastAsia="tr-TR"/>
              </w:rPr>
              <w:t>базирана</w:t>
            </w:r>
            <w:proofErr w:type="spellEnd"/>
            <w:r w:rsidRPr="00EB0C4D">
              <w:rPr>
                <w:rFonts w:ascii="Times New Roman" w:eastAsia="Times New Roman" w:hAnsi="Times New Roman" w:cs="Times New Roman"/>
                <w:sz w:val="24"/>
                <w:szCs w:val="24"/>
                <w:lang w:eastAsia="tr-TR"/>
              </w:rPr>
              <w:t xml:space="preserve"> </w:t>
            </w:r>
            <w:proofErr w:type="spellStart"/>
            <w:r w:rsidRPr="00EB0C4D">
              <w:rPr>
                <w:rFonts w:ascii="Times New Roman" w:eastAsia="Times New Roman" w:hAnsi="Times New Roman" w:cs="Times New Roman"/>
                <w:sz w:val="24"/>
                <w:szCs w:val="24"/>
                <w:lang w:eastAsia="tr-TR"/>
              </w:rPr>
              <w:t>на</w:t>
            </w:r>
            <w:proofErr w:type="spellEnd"/>
            <w:r w:rsidRPr="00EB0C4D">
              <w:rPr>
                <w:rFonts w:ascii="Times New Roman" w:eastAsia="Times New Roman" w:hAnsi="Times New Roman" w:cs="Times New Roman"/>
                <w:sz w:val="24"/>
                <w:szCs w:val="24"/>
                <w:lang w:eastAsia="tr-TR"/>
              </w:rPr>
              <w:t xml:space="preserve"> </w:t>
            </w:r>
            <w:proofErr w:type="spellStart"/>
            <w:r w:rsidRPr="00EB0C4D">
              <w:rPr>
                <w:rFonts w:ascii="Times New Roman" w:eastAsia="Times New Roman" w:hAnsi="Times New Roman" w:cs="Times New Roman"/>
                <w:sz w:val="24"/>
                <w:szCs w:val="24"/>
                <w:lang w:eastAsia="tr-TR"/>
              </w:rPr>
              <w:t>казуси</w:t>
            </w:r>
            <w:proofErr w:type="spellEnd"/>
          </w:p>
        </w:tc>
        <w:tc>
          <w:tcPr>
            <w:tcW w:w="0" w:type="auto"/>
            <w:vAlign w:val="center"/>
            <w:hideMark/>
          </w:tcPr>
          <w:p w14:paraId="3727D25F" w14:textId="77777777" w:rsidR="00C83B9E" w:rsidRPr="00C83B9E" w:rsidRDefault="00C83B9E" w:rsidP="00C83B9E">
            <w:pPr>
              <w:jc w:val="both"/>
              <w:rPr>
                <w:rFonts w:ascii="Times New Roman" w:eastAsia="Times New Roman" w:hAnsi="Times New Roman" w:cs="Times New Roman"/>
                <w:sz w:val="24"/>
                <w:szCs w:val="24"/>
                <w:lang w:val="tr-TR" w:eastAsia="tr-TR"/>
              </w:rPr>
            </w:pPr>
            <w:r w:rsidRPr="00C83B9E">
              <w:rPr>
                <w:rFonts w:ascii="Times New Roman" w:eastAsia="Times New Roman" w:hAnsi="Times New Roman" w:cs="Times New Roman"/>
                <w:sz w:val="24"/>
                <w:szCs w:val="24"/>
                <w:lang w:val="tr-TR" w:eastAsia="tr-TR"/>
              </w:rPr>
              <w:t>20%</w:t>
            </w:r>
          </w:p>
        </w:tc>
        <w:tc>
          <w:tcPr>
            <w:tcW w:w="0" w:type="auto"/>
            <w:vAlign w:val="center"/>
            <w:hideMark/>
          </w:tcPr>
          <w:p w14:paraId="0DBE56EA" w14:textId="15FA35AA" w:rsidR="00C83B9E" w:rsidRPr="00EB0C4D" w:rsidRDefault="00EB0C4D" w:rsidP="00C83B9E">
            <w:pPr>
              <w:jc w:val="both"/>
              <w:rPr>
                <w:rFonts w:ascii="Times New Roman" w:eastAsia="Times New Roman" w:hAnsi="Times New Roman" w:cs="Times New Roman"/>
                <w:sz w:val="24"/>
                <w:szCs w:val="24"/>
                <w:lang w:val="bg-BG" w:eastAsia="tr-TR"/>
              </w:rPr>
            </w:pPr>
            <w:proofErr w:type="spellStart"/>
            <w:r>
              <w:rPr>
                <w:rFonts w:ascii="Times New Roman" w:eastAsia="Times New Roman" w:hAnsi="Times New Roman" w:cs="Times New Roman"/>
                <w:sz w:val="24"/>
                <w:szCs w:val="24"/>
                <w:lang w:val="bg-BG" w:eastAsia="tr-TR"/>
              </w:rPr>
              <w:t>Формативно</w:t>
            </w:r>
            <w:proofErr w:type="spellEnd"/>
          </w:p>
        </w:tc>
      </w:tr>
    </w:tbl>
    <w:p w14:paraId="72C66A12" w14:textId="77777777" w:rsidR="00C83B9E" w:rsidRDefault="00C83B9E" w:rsidP="004C7286">
      <w:pPr>
        <w:jc w:val="both"/>
        <w:rPr>
          <w:rFonts w:ascii="Times New Roman" w:eastAsia="Times New Roman" w:hAnsi="Times New Roman" w:cs="Times New Roman"/>
          <w:sz w:val="24"/>
          <w:szCs w:val="24"/>
          <w:lang w:val="tr-TR" w:eastAsia="tr-TR"/>
        </w:rPr>
      </w:pPr>
    </w:p>
    <w:p w14:paraId="36B32F14" w14:textId="77777777" w:rsidR="00843332" w:rsidRPr="00843332" w:rsidRDefault="00843332" w:rsidP="00843332">
      <w:p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8. Стратегия за оценяване</w:t>
      </w:r>
    </w:p>
    <w:p w14:paraId="1321E55D" w14:textId="77777777" w:rsidR="00843332" w:rsidRPr="00843332" w:rsidRDefault="00843332" w:rsidP="00843332">
      <w:p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1. Оценяване на знанията (30%)</w:t>
      </w:r>
    </w:p>
    <w:p w14:paraId="1668E51F" w14:textId="77777777" w:rsidR="00843332" w:rsidRPr="00843332" w:rsidRDefault="00843332">
      <w:pPr>
        <w:numPr>
          <w:ilvl w:val="0"/>
          <w:numId w:val="58"/>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Метод:</w:t>
      </w:r>
    </w:p>
    <w:p w14:paraId="512AA2EA" w14:textId="77777777" w:rsidR="00843332" w:rsidRPr="00843332" w:rsidRDefault="00843332">
      <w:pPr>
        <w:numPr>
          <w:ilvl w:val="0"/>
          <w:numId w:val="57"/>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 xml:space="preserve">Онлайн тестове (въпроси с избираем отговор + ситуационни въпроси) </w:t>
      </w:r>
    </w:p>
    <w:p w14:paraId="6BB8BDE0" w14:textId="77777777" w:rsidR="00843332" w:rsidRPr="00843332" w:rsidRDefault="00843332">
      <w:pPr>
        <w:numPr>
          <w:ilvl w:val="0"/>
          <w:numId w:val="58"/>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Характеристики:</w:t>
      </w:r>
    </w:p>
    <w:p w14:paraId="29593688" w14:textId="77777777" w:rsidR="00843332" w:rsidRPr="00843332" w:rsidRDefault="00843332">
      <w:pPr>
        <w:numPr>
          <w:ilvl w:val="0"/>
          <w:numId w:val="58"/>
        </w:numPr>
        <w:jc w:val="both"/>
        <w:rPr>
          <w:rFonts w:ascii="Times New Roman" w:eastAsia="Times New Roman" w:hAnsi="Times New Roman" w:cs="Times New Roman"/>
          <w:b/>
          <w:bCs/>
          <w:sz w:val="24"/>
          <w:szCs w:val="24"/>
          <w:lang w:val="bg-BG" w:eastAsia="tr-TR"/>
        </w:rPr>
      </w:pPr>
      <w:r w:rsidRPr="00843332">
        <w:rPr>
          <w:rFonts w:ascii="Segoe UI Emoji" w:eastAsia="Times New Roman" w:hAnsi="Segoe UI Emoji" w:cs="Segoe UI Emoji"/>
          <w:b/>
          <w:bCs/>
          <w:sz w:val="24"/>
          <w:szCs w:val="24"/>
          <w:lang w:val="bg-BG" w:eastAsia="tr-TR"/>
        </w:rPr>
        <w:t>❓</w:t>
      </w:r>
      <w:r w:rsidRPr="00843332">
        <w:rPr>
          <w:rFonts w:ascii="Times New Roman" w:eastAsia="Times New Roman" w:hAnsi="Times New Roman" w:cs="Times New Roman"/>
          <w:b/>
          <w:bCs/>
          <w:sz w:val="24"/>
          <w:szCs w:val="24"/>
          <w:lang w:val="bg-BG" w:eastAsia="tr-TR"/>
        </w:rPr>
        <w:t xml:space="preserve"> Интерактивни тестове, интегрирани в LMS; </w:t>
      </w:r>
    </w:p>
    <w:p w14:paraId="5E8DD87F" w14:textId="77777777" w:rsidR="00843332" w:rsidRPr="00843332" w:rsidRDefault="00843332">
      <w:pPr>
        <w:numPr>
          <w:ilvl w:val="0"/>
          <w:numId w:val="58"/>
        </w:numPr>
        <w:jc w:val="both"/>
        <w:rPr>
          <w:rFonts w:ascii="Times New Roman" w:eastAsia="Times New Roman" w:hAnsi="Times New Roman" w:cs="Times New Roman"/>
          <w:b/>
          <w:bCs/>
          <w:sz w:val="24"/>
          <w:szCs w:val="24"/>
          <w:lang w:val="bg-BG" w:eastAsia="tr-TR"/>
        </w:rPr>
      </w:pPr>
      <w:r w:rsidRPr="00843332">
        <w:rPr>
          <w:rFonts w:ascii="Segoe UI Emoji" w:eastAsia="Times New Roman" w:hAnsi="Segoe UI Emoji" w:cs="Segoe UI Emoji"/>
          <w:b/>
          <w:bCs/>
          <w:sz w:val="24"/>
          <w:szCs w:val="24"/>
          <w:lang w:val="bg-BG" w:eastAsia="tr-TR"/>
        </w:rPr>
        <w:t>🎭</w:t>
      </w:r>
      <w:r w:rsidRPr="00843332">
        <w:rPr>
          <w:rFonts w:ascii="Times New Roman" w:eastAsia="Times New Roman" w:hAnsi="Times New Roman" w:cs="Times New Roman"/>
          <w:b/>
          <w:bCs/>
          <w:sz w:val="24"/>
          <w:szCs w:val="24"/>
          <w:lang w:val="bg-BG" w:eastAsia="tr-TR"/>
        </w:rPr>
        <w:t xml:space="preserve"> Ситуационни въпроси (напр. решения при възникване на травма); </w:t>
      </w:r>
    </w:p>
    <w:p w14:paraId="02B758DB" w14:textId="77777777" w:rsidR="00843332" w:rsidRPr="00843332" w:rsidRDefault="00843332">
      <w:pPr>
        <w:numPr>
          <w:ilvl w:val="0"/>
          <w:numId w:val="58"/>
        </w:numPr>
        <w:jc w:val="both"/>
        <w:rPr>
          <w:rFonts w:ascii="Times New Roman" w:eastAsia="Times New Roman" w:hAnsi="Times New Roman" w:cs="Times New Roman"/>
          <w:b/>
          <w:bCs/>
          <w:sz w:val="24"/>
          <w:szCs w:val="24"/>
          <w:lang w:val="bg-BG" w:eastAsia="tr-TR"/>
        </w:rPr>
      </w:pPr>
      <w:r w:rsidRPr="00843332">
        <w:rPr>
          <w:rFonts w:ascii="Segoe UI Emoji" w:eastAsia="Times New Roman" w:hAnsi="Segoe UI Emoji" w:cs="Segoe UI Emoji"/>
          <w:b/>
          <w:bCs/>
          <w:sz w:val="24"/>
          <w:szCs w:val="24"/>
          <w:lang w:val="bg-BG" w:eastAsia="tr-TR"/>
        </w:rPr>
        <w:t>⚡</w:t>
      </w:r>
      <w:r w:rsidRPr="00843332">
        <w:rPr>
          <w:rFonts w:ascii="Times New Roman" w:eastAsia="Times New Roman" w:hAnsi="Times New Roman" w:cs="Times New Roman"/>
          <w:b/>
          <w:bCs/>
          <w:sz w:val="24"/>
          <w:szCs w:val="24"/>
          <w:lang w:val="bg-BG" w:eastAsia="tr-TR"/>
        </w:rPr>
        <w:t xml:space="preserve"> Незабавна обратна връзка за затвърдяване на знанията. </w:t>
      </w:r>
    </w:p>
    <w:p w14:paraId="4ED87F6E" w14:textId="77777777" w:rsidR="00843332" w:rsidRPr="00843332" w:rsidRDefault="00843332">
      <w:pPr>
        <w:numPr>
          <w:ilvl w:val="0"/>
          <w:numId w:val="58"/>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Цел:</w:t>
      </w:r>
      <w:r w:rsidRPr="00843332">
        <w:rPr>
          <w:rFonts w:ascii="Times New Roman" w:eastAsia="Times New Roman" w:hAnsi="Times New Roman" w:cs="Times New Roman"/>
          <w:b/>
          <w:bCs/>
          <w:sz w:val="24"/>
          <w:szCs w:val="24"/>
          <w:lang w:val="bg-BG" w:eastAsia="tr-TR"/>
        </w:rPr>
        <w:br/>
        <w:t>Оценяване на разбирането относно:</w:t>
      </w:r>
    </w:p>
    <w:p w14:paraId="629D8FCE" w14:textId="77777777" w:rsidR="00843332" w:rsidRPr="00843332" w:rsidRDefault="00843332">
      <w:pPr>
        <w:numPr>
          <w:ilvl w:val="0"/>
          <w:numId w:val="59"/>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 xml:space="preserve">Видовете травми и причините за тях; </w:t>
      </w:r>
    </w:p>
    <w:p w14:paraId="51A2B172" w14:textId="77777777" w:rsidR="00843332" w:rsidRPr="00843332" w:rsidRDefault="00843332">
      <w:pPr>
        <w:numPr>
          <w:ilvl w:val="0"/>
          <w:numId w:val="59"/>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lastRenderedPageBreak/>
        <w:t xml:space="preserve">Принципите на превенцията; </w:t>
      </w:r>
    </w:p>
    <w:p w14:paraId="697E338F" w14:textId="77777777" w:rsidR="00843332" w:rsidRPr="00843332" w:rsidRDefault="00843332">
      <w:pPr>
        <w:numPr>
          <w:ilvl w:val="0"/>
          <w:numId w:val="59"/>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 xml:space="preserve">Процесите на възстановяване и рехабилитация. </w:t>
      </w:r>
    </w:p>
    <w:p w14:paraId="298CEA4A" w14:textId="77777777" w:rsidR="00843332" w:rsidRPr="00843332" w:rsidRDefault="00843332" w:rsidP="00843332">
      <w:p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pict w14:anchorId="348C78EA">
          <v:rect id="_x0000_i1181" style="width:0;height:1.5pt" o:hralign="center" o:hrstd="t" o:hr="t" fillcolor="#a0a0a0" stroked="f"/>
        </w:pict>
      </w:r>
    </w:p>
    <w:p w14:paraId="1E04DD98" w14:textId="77777777" w:rsidR="00843332" w:rsidRPr="00843332" w:rsidRDefault="00843332" w:rsidP="00843332">
      <w:p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2. Практическо оценяване (40%)</w:t>
      </w:r>
    </w:p>
    <w:p w14:paraId="3BB5D959" w14:textId="77777777" w:rsidR="00843332" w:rsidRPr="00843332" w:rsidRDefault="00843332">
      <w:pPr>
        <w:numPr>
          <w:ilvl w:val="0"/>
          <w:numId w:val="58"/>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Метод:</w:t>
      </w:r>
    </w:p>
    <w:p w14:paraId="4A600FF6" w14:textId="77777777" w:rsidR="00843332" w:rsidRPr="00843332" w:rsidRDefault="00843332">
      <w:pPr>
        <w:numPr>
          <w:ilvl w:val="0"/>
          <w:numId w:val="60"/>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 xml:space="preserve">Разработване на План за превенция и възстановяване. </w:t>
      </w:r>
    </w:p>
    <w:p w14:paraId="62512808" w14:textId="77777777" w:rsidR="00843332" w:rsidRPr="00843332" w:rsidRDefault="00843332">
      <w:pPr>
        <w:numPr>
          <w:ilvl w:val="0"/>
          <w:numId w:val="58"/>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Включва:</w:t>
      </w:r>
    </w:p>
    <w:p w14:paraId="5E79A8AD" w14:textId="77777777" w:rsidR="00843332" w:rsidRPr="00843332" w:rsidRDefault="00843332">
      <w:pPr>
        <w:numPr>
          <w:ilvl w:val="0"/>
          <w:numId w:val="61"/>
        </w:numPr>
        <w:jc w:val="both"/>
        <w:rPr>
          <w:rFonts w:ascii="Times New Roman" w:eastAsia="Times New Roman" w:hAnsi="Times New Roman" w:cs="Times New Roman"/>
          <w:b/>
          <w:bCs/>
          <w:sz w:val="24"/>
          <w:szCs w:val="24"/>
          <w:lang w:val="bg-BG" w:eastAsia="tr-TR"/>
        </w:rPr>
      </w:pPr>
      <w:r w:rsidRPr="00843332">
        <w:rPr>
          <w:rFonts w:ascii="Segoe UI Emoji" w:eastAsia="Times New Roman" w:hAnsi="Segoe UI Emoji" w:cs="Segoe UI Emoji"/>
          <w:b/>
          <w:bCs/>
          <w:sz w:val="24"/>
          <w:szCs w:val="24"/>
          <w:lang w:val="bg-BG" w:eastAsia="tr-TR"/>
        </w:rPr>
        <w:t>🧾</w:t>
      </w:r>
      <w:r w:rsidRPr="00843332">
        <w:rPr>
          <w:rFonts w:ascii="Times New Roman" w:eastAsia="Times New Roman" w:hAnsi="Times New Roman" w:cs="Times New Roman"/>
          <w:b/>
          <w:bCs/>
          <w:sz w:val="24"/>
          <w:szCs w:val="24"/>
          <w:lang w:val="bg-BG" w:eastAsia="tr-TR"/>
        </w:rPr>
        <w:t xml:space="preserve"> Персонализирана програма за превенция на травми; </w:t>
      </w:r>
    </w:p>
    <w:p w14:paraId="7C48D2A8" w14:textId="77777777" w:rsidR="00843332" w:rsidRPr="00843332" w:rsidRDefault="00843332">
      <w:pPr>
        <w:numPr>
          <w:ilvl w:val="0"/>
          <w:numId w:val="61"/>
        </w:numPr>
        <w:jc w:val="both"/>
        <w:rPr>
          <w:rFonts w:ascii="Times New Roman" w:eastAsia="Times New Roman" w:hAnsi="Times New Roman" w:cs="Times New Roman"/>
          <w:b/>
          <w:bCs/>
          <w:sz w:val="24"/>
          <w:szCs w:val="24"/>
          <w:lang w:val="bg-BG" w:eastAsia="tr-TR"/>
        </w:rPr>
      </w:pPr>
      <w:r w:rsidRPr="00843332">
        <w:rPr>
          <w:rFonts w:ascii="Segoe UI Emoji" w:eastAsia="Times New Roman" w:hAnsi="Segoe UI Emoji" w:cs="Segoe UI Emoji"/>
          <w:b/>
          <w:bCs/>
          <w:sz w:val="24"/>
          <w:szCs w:val="24"/>
          <w:lang w:val="bg-BG" w:eastAsia="tr-TR"/>
        </w:rPr>
        <w:t>📊</w:t>
      </w:r>
      <w:r w:rsidRPr="00843332">
        <w:rPr>
          <w:rFonts w:ascii="Times New Roman" w:eastAsia="Times New Roman" w:hAnsi="Times New Roman" w:cs="Times New Roman"/>
          <w:b/>
          <w:bCs/>
          <w:sz w:val="24"/>
          <w:szCs w:val="24"/>
          <w:lang w:val="bg-BG" w:eastAsia="tr-TR"/>
        </w:rPr>
        <w:t xml:space="preserve"> Стратегии за възстановяване и подход за проследяване; </w:t>
      </w:r>
    </w:p>
    <w:p w14:paraId="10C660C2" w14:textId="77777777" w:rsidR="00843332" w:rsidRPr="00843332" w:rsidRDefault="00843332">
      <w:pPr>
        <w:numPr>
          <w:ilvl w:val="0"/>
          <w:numId w:val="61"/>
        </w:numPr>
        <w:jc w:val="both"/>
        <w:rPr>
          <w:rFonts w:ascii="Times New Roman" w:eastAsia="Times New Roman" w:hAnsi="Times New Roman" w:cs="Times New Roman"/>
          <w:b/>
          <w:bCs/>
          <w:sz w:val="24"/>
          <w:szCs w:val="24"/>
          <w:lang w:val="bg-BG" w:eastAsia="tr-TR"/>
        </w:rPr>
      </w:pPr>
      <w:r w:rsidRPr="00843332">
        <w:rPr>
          <w:rFonts w:ascii="Segoe UI Emoji" w:eastAsia="Times New Roman" w:hAnsi="Segoe UI Emoji" w:cs="Segoe UI Emoji"/>
          <w:b/>
          <w:bCs/>
          <w:sz w:val="24"/>
          <w:szCs w:val="24"/>
          <w:lang w:val="bg-BG" w:eastAsia="tr-TR"/>
        </w:rPr>
        <w:t>🔄</w:t>
      </w:r>
      <w:r w:rsidRPr="00843332">
        <w:rPr>
          <w:rFonts w:ascii="Times New Roman" w:eastAsia="Times New Roman" w:hAnsi="Times New Roman" w:cs="Times New Roman"/>
          <w:b/>
          <w:bCs/>
          <w:sz w:val="24"/>
          <w:szCs w:val="24"/>
          <w:lang w:val="bg-BG" w:eastAsia="tr-TR"/>
        </w:rPr>
        <w:t xml:space="preserve"> Елементи на планиране за завръщане към съдийството. </w:t>
      </w:r>
    </w:p>
    <w:p w14:paraId="257AB158" w14:textId="77777777" w:rsidR="00843332" w:rsidRPr="00843332" w:rsidRDefault="00843332">
      <w:pPr>
        <w:numPr>
          <w:ilvl w:val="0"/>
          <w:numId w:val="58"/>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Критерии за оценяване:</w:t>
      </w:r>
    </w:p>
    <w:p w14:paraId="6EF23FA7" w14:textId="77777777" w:rsidR="00843332" w:rsidRPr="00843332" w:rsidRDefault="00843332">
      <w:pPr>
        <w:numPr>
          <w:ilvl w:val="0"/>
          <w:numId w:val="62"/>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 xml:space="preserve">Съответствие с индивидуалния контекст на участника; </w:t>
      </w:r>
    </w:p>
    <w:p w14:paraId="5E80DCD5" w14:textId="77777777" w:rsidR="00843332" w:rsidRPr="00843332" w:rsidRDefault="00843332">
      <w:pPr>
        <w:numPr>
          <w:ilvl w:val="0"/>
          <w:numId w:val="62"/>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 xml:space="preserve">Интегриране на принципите за превенция и възстановяване; </w:t>
      </w:r>
    </w:p>
    <w:p w14:paraId="10A4B844" w14:textId="77777777" w:rsidR="00843332" w:rsidRPr="00843332" w:rsidRDefault="00843332">
      <w:pPr>
        <w:numPr>
          <w:ilvl w:val="0"/>
          <w:numId w:val="62"/>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 xml:space="preserve">Практическа приложимост и реалистичност; </w:t>
      </w:r>
    </w:p>
    <w:p w14:paraId="1A3DB6DD" w14:textId="77777777" w:rsidR="00843332" w:rsidRPr="00843332" w:rsidRDefault="00843332">
      <w:pPr>
        <w:numPr>
          <w:ilvl w:val="0"/>
          <w:numId w:val="62"/>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 xml:space="preserve">Съответствие с резултатите от обучението в модула. </w:t>
      </w:r>
    </w:p>
    <w:p w14:paraId="4C9CEB91" w14:textId="77777777" w:rsidR="00843332" w:rsidRPr="00843332" w:rsidRDefault="00843332" w:rsidP="00843332">
      <w:p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pict w14:anchorId="0C0766AD">
          <v:rect id="_x0000_i1182" style="width:0;height:1.5pt" o:hralign="center" o:hrstd="t" o:hr="t" fillcolor="#a0a0a0" stroked="f"/>
        </w:pict>
      </w:r>
    </w:p>
    <w:p w14:paraId="3B05E4C1" w14:textId="77777777" w:rsidR="00843332" w:rsidRPr="00843332" w:rsidRDefault="00843332" w:rsidP="00843332">
      <w:p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3. Участие (10%)</w:t>
      </w:r>
    </w:p>
    <w:p w14:paraId="6C259A1A" w14:textId="77777777" w:rsidR="00843332" w:rsidRPr="00843332" w:rsidRDefault="00843332">
      <w:pPr>
        <w:numPr>
          <w:ilvl w:val="0"/>
          <w:numId w:val="58"/>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Метод:</w:t>
      </w:r>
    </w:p>
    <w:p w14:paraId="7995B70D" w14:textId="77777777" w:rsidR="00843332" w:rsidRPr="00843332" w:rsidRDefault="00843332">
      <w:pPr>
        <w:numPr>
          <w:ilvl w:val="0"/>
          <w:numId w:val="63"/>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 xml:space="preserve">Активно участие в дейностите по модула. </w:t>
      </w:r>
    </w:p>
    <w:p w14:paraId="7F9C653B" w14:textId="77777777" w:rsidR="00843332" w:rsidRPr="00843332" w:rsidRDefault="00843332">
      <w:pPr>
        <w:numPr>
          <w:ilvl w:val="0"/>
          <w:numId w:val="58"/>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Включва:</w:t>
      </w:r>
    </w:p>
    <w:p w14:paraId="2DE47DD9" w14:textId="77777777" w:rsidR="00843332" w:rsidRPr="00843332" w:rsidRDefault="00843332">
      <w:pPr>
        <w:numPr>
          <w:ilvl w:val="0"/>
          <w:numId w:val="64"/>
        </w:numPr>
        <w:jc w:val="both"/>
        <w:rPr>
          <w:rFonts w:ascii="Times New Roman" w:eastAsia="Times New Roman" w:hAnsi="Times New Roman" w:cs="Times New Roman"/>
          <w:b/>
          <w:bCs/>
          <w:sz w:val="24"/>
          <w:szCs w:val="24"/>
          <w:lang w:val="bg-BG" w:eastAsia="tr-TR"/>
        </w:rPr>
      </w:pPr>
      <w:r w:rsidRPr="00843332">
        <w:rPr>
          <w:rFonts w:ascii="Segoe UI Emoji" w:eastAsia="Times New Roman" w:hAnsi="Segoe UI Emoji" w:cs="Segoe UI Emoji"/>
          <w:b/>
          <w:bCs/>
          <w:sz w:val="24"/>
          <w:szCs w:val="24"/>
          <w:lang w:val="bg-BG" w:eastAsia="tr-TR"/>
        </w:rPr>
        <w:t>🏃</w:t>
      </w:r>
      <w:r w:rsidRPr="00843332">
        <w:rPr>
          <w:rFonts w:ascii="Times New Roman" w:eastAsia="Times New Roman" w:hAnsi="Times New Roman" w:cs="Times New Roman"/>
          <w:b/>
          <w:bCs/>
          <w:sz w:val="24"/>
          <w:szCs w:val="24"/>
          <w:lang w:val="bg-BG" w:eastAsia="tr-TR"/>
        </w:rPr>
        <w:t xml:space="preserve"> Практически упражнения (програми за превенция); </w:t>
      </w:r>
    </w:p>
    <w:p w14:paraId="31BCB996" w14:textId="77777777" w:rsidR="00843332" w:rsidRPr="00843332" w:rsidRDefault="00843332">
      <w:pPr>
        <w:numPr>
          <w:ilvl w:val="0"/>
          <w:numId w:val="64"/>
        </w:numPr>
        <w:jc w:val="both"/>
        <w:rPr>
          <w:rFonts w:ascii="Times New Roman" w:eastAsia="Times New Roman" w:hAnsi="Times New Roman" w:cs="Times New Roman"/>
          <w:b/>
          <w:bCs/>
          <w:sz w:val="24"/>
          <w:szCs w:val="24"/>
          <w:lang w:val="bg-BG" w:eastAsia="tr-TR"/>
        </w:rPr>
      </w:pPr>
      <w:r w:rsidRPr="00843332">
        <w:rPr>
          <w:rFonts w:ascii="Segoe UI Emoji" w:eastAsia="Times New Roman" w:hAnsi="Segoe UI Emoji" w:cs="Segoe UI Emoji"/>
          <w:b/>
          <w:bCs/>
          <w:sz w:val="24"/>
          <w:szCs w:val="24"/>
          <w:lang w:val="bg-BG" w:eastAsia="tr-TR"/>
        </w:rPr>
        <w:t>🎭</w:t>
      </w:r>
      <w:r w:rsidRPr="00843332">
        <w:rPr>
          <w:rFonts w:ascii="Times New Roman" w:eastAsia="Times New Roman" w:hAnsi="Times New Roman" w:cs="Times New Roman"/>
          <w:b/>
          <w:bCs/>
          <w:sz w:val="24"/>
          <w:szCs w:val="24"/>
          <w:lang w:val="bg-BG" w:eastAsia="tr-TR"/>
        </w:rPr>
        <w:t xml:space="preserve"> Дискусии, базирани на сценарии; </w:t>
      </w:r>
    </w:p>
    <w:p w14:paraId="30287B79" w14:textId="77777777" w:rsidR="00843332" w:rsidRPr="00843332" w:rsidRDefault="00843332">
      <w:pPr>
        <w:numPr>
          <w:ilvl w:val="0"/>
          <w:numId w:val="64"/>
        </w:numPr>
        <w:jc w:val="both"/>
        <w:rPr>
          <w:rFonts w:ascii="Times New Roman" w:eastAsia="Times New Roman" w:hAnsi="Times New Roman" w:cs="Times New Roman"/>
          <w:b/>
          <w:bCs/>
          <w:sz w:val="24"/>
          <w:szCs w:val="24"/>
          <w:lang w:val="bg-BG" w:eastAsia="tr-TR"/>
        </w:rPr>
      </w:pPr>
      <w:r w:rsidRPr="00843332">
        <w:rPr>
          <w:rFonts w:ascii="Segoe UI Emoji" w:eastAsia="Times New Roman" w:hAnsi="Segoe UI Emoji" w:cs="Segoe UI Emoji"/>
          <w:b/>
          <w:bCs/>
          <w:sz w:val="24"/>
          <w:szCs w:val="24"/>
          <w:lang w:val="bg-BG" w:eastAsia="tr-TR"/>
        </w:rPr>
        <w:t>👥</w:t>
      </w:r>
      <w:r w:rsidRPr="00843332">
        <w:rPr>
          <w:rFonts w:ascii="Times New Roman" w:eastAsia="Times New Roman" w:hAnsi="Times New Roman" w:cs="Times New Roman"/>
          <w:b/>
          <w:bCs/>
          <w:sz w:val="24"/>
          <w:szCs w:val="24"/>
          <w:lang w:val="bg-BG" w:eastAsia="tr-TR"/>
        </w:rPr>
        <w:t xml:space="preserve"> Взаимодействие и обратна връзка между участниците. </w:t>
      </w:r>
    </w:p>
    <w:p w14:paraId="1C158B7B" w14:textId="77777777" w:rsidR="00843332" w:rsidRPr="00843332" w:rsidRDefault="00843332">
      <w:pPr>
        <w:numPr>
          <w:ilvl w:val="0"/>
          <w:numId w:val="58"/>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Цел:</w:t>
      </w:r>
    </w:p>
    <w:p w14:paraId="01949BD8" w14:textId="77777777" w:rsidR="00843332" w:rsidRPr="00843332" w:rsidRDefault="00843332">
      <w:pPr>
        <w:numPr>
          <w:ilvl w:val="0"/>
          <w:numId w:val="65"/>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 xml:space="preserve">Насърчаване на активното и съвместното обучение; </w:t>
      </w:r>
    </w:p>
    <w:p w14:paraId="3D2B5CC0" w14:textId="77777777" w:rsidR="00843332" w:rsidRPr="00843332" w:rsidRDefault="00843332">
      <w:pPr>
        <w:numPr>
          <w:ilvl w:val="0"/>
          <w:numId w:val="65"/>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 xml:space="preserve">Проследяване на ангажираността и усилията на участниците. </w:t>
      </w:r>
    </w:p>
    <w:p w14:paraId="4391FCD4" w14:textId="77777777" w:rsidR="00843332" w:rsidRPr="00843332" w:rsidRDefault="00843332" w:rsidP="00843332">
      <w:p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pict w14:anchorId="12FAC122">
          <v:rect id="_x0000_i1183" style="width:0;height:1.5pt" o:hralign="center" o:hrstd="t" o:hr="t" fillcolor="#a0a0a0" stroked="f"/>
        </w:pict>
      </w:r>
    </w:p>
    <w:p w14:paraId="529D3678" w14:textId="77777777" w:rsidR="00843332" w:rsidRPr="00843332" w:rsidRDefault="00843332" w:rsidP="00843332">
      <w:p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4. Рефлексия (20%)</w:t>
      </w:r>
    </w:p>
    <w:p w14:paraId="743F712F" w14:textId="77777777" w:rsidR="00843332" w:rsidRPr="00843332" w:rsidRDefault="00843332">
      <w:pPr>
        <w:numPr>
          <w:ilvl w:val="0"/>
          <w:numId w:val="58"/>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lastRenderedPageBreak/>
        <w:t>Метод:</w:t>
      </w:r>
    </w:p>
    <w:p w14:paraId="40E5FEE0" w14:textId="77777777" w:rsidR="00843332" w:rsidRPr="00843332" w:rsidRDefault="00843332">
      <w:pPr>
        <w:numPr>
          <w:ilvl w:val="0"/>
          <w:numId w:val="66"/>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 xml:space="preserve">Рефлексия, базирана на казуси, и учебен дневник. </w:t>
      </w:r>
    </w:p>
    <w:p w14:paraId="526FB94E" w14:textId="77777777" w:rsidR="00843332" w:rsidRPr="00843332" w:rsidRDefault="00843332">
      <w:pPr>
        <w:numPr>
          <w:ilvl w:val="0"/>
          <w:numId w:val="58"/>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Характеристики:</w:t>
      </w:r>
    </w:p>
    <w:p w14:paraId="2324CEB0" w14:textId="77777777" w:rsidR="00843332" w:rsidRPr="00843332" w:rsidRDefault="00843332">
      <w:pPr>
        <w:numPr>
          <w:ilvl w:val="0"/>
          <w:numId w:val="67"/>
        </w:numPr>
        <w:jc w:val="both"/>
        <w:rPr>
          <w:rFonts w:ascii="Times New Roman" w:eastAsia="Times New Roman" w:hAnsi="Times New Roman" w:cs="Times New Roman"/>
          <w:b/>
          <w:bCs/>
          <w:sz w:val="24"/>
          <w:szCs w:val="24"/>
          <w:lang w:val="bg-BG" w:eastAsia="tr-TR"/>
        </w:rPr>
      </w:pPr>
      <w:r w:rsidRPr="00843332">
        <w:rPr>
          <w:rFonts w:ascii="Segoe UI Emoji" w:eastAsia="Times New Roman" w:hAnsi="Segoe UI Emoji" w:cs="Segoe UI Emoji"/>
          <w:b/>
          <w:bCs/>
          <w:sz w:val="24"/>
          <w:szCs w:val="24"/>
          <w:lang w:val="bg-BG" w:eastAsia="tr-TR"/>
        </w:rPr>
        <w:t>🧠</w:t>
      </w:r>
      <w:r w:rsidRPr="00843332">
        <w:rPr>
          <w:rFonts w:ascii="Times New Roman" w:eastAsia="Times New Roman" w:hAnsi="Times New Roman" w:cs="Times New Roman"/>
          <w:b/>
          <w:bCs/>
          <w:sz w:val="24"/>
          <w:szCs w:val="24"/>
          <w:lang w:val="bg-BG" w:eastAsia="tr-TR"/>
        </w:rPr>
        <w:t xml:space="preserve"> Анализ на ситуации, свързани с травми; </w:t>
      </w:r>
    </w:p>
    <w:p w14:paraId="5619F83F" w14:textId="77777777" w:rsidR="00843332" w:rsidRPr="00843332" w:rsidRDefault="00843332">
      <w:pPr>
        <w:numPr>
          <w:ilvl w:val="0"/>
          <w:numId w:val="67"/>
        </w:numPr>
        <w:jc w:val="both"/>
        <w:rPr>
          <w:rFonts w:ascii="Times New Roman" w:eastAsia="Times New Roman" w:hAnsi="Times New Roman" w:cs="Times New Roman"/>
          <w:b/>
          <w:bCs/>
          <w:sz w:val="24"/>
          <w:szCs w:val="24"/>
          <w:lang w:val="bg-BG" w:eastAsia="tr-TR"/>
        </w:rPr>
      </w:pPr>
      <w:r w:rsidRPr="00843332">
        <w:rPr>
          <w:rFonts w:ascii="Segoe UI Emoji" w:eastAsia="Times New Roman" w:hAnsi="Segoe UI Emoji" w:cs="Segoe UI Emoji"/>
          <w:b/>
          <w:bCs/>
          <w:sz w:val="24"/>
          <w:szCs w:val="24"/>
          <w:lang w:val="bg-BG" w:eastAsia="tr-TR"/>
        </w:rPr>
        <w:t>📓</w:t>
      </w:r>
      <w:r w:rsidRPr="00843332">
        <w:rPr>
          <w:rFonts w:ascii="Times New Roman" w:eastAsia="Times New Roman" w:hAnsi="Times New Roman" w:cs="Times New Roman"/>
          <w:b/>
          <w:bCs/>
          <w:sz w:val="24"/>
          <w:szCs w:val="24"/>
          <w:lang w:val="bg-BG" w:eastAsia="tr-TR"/>
        </w:rPr>
        <w:t xml:space="preserve"> Рефлексия върху личните рискове от травми и предишен опит; </w:t>
      </w:r>
    </w:p>
    <w:p w14:paraId="3D557F93" w14:textId="77777777" w:rsidR="00843332" w:rsidRPr="00843332" w:rsidRDefault="00843332">
      <w:pPr>
        <w:numPr>
          <w:ilvl w:val="0"/>
          <w:numId w:val="67"/>
        </w:numPr>
        <w:jc w:val="both"/>
        <w:rPr>
          <w:rFonts w:ascii="Times New Roman" w:eastAsia="Times New Roman" w:hAnsi="Times New Roman" w:cs="Times New Roman"/>
          <w:b/>
          <w:bCs/>
          <w:sz w:val="24"/>
          <w:szCs w:val="24"/>
          <w:lang w:val="bg-BG" w:eastAsia="tr-TR"/>
        </w:rPr>
      </w:pPr>
      <w:r w:rsidRPr="00843332">
        <w:rPr>
          <w:rFonts w:ascii="Segoe UI Emoji" w:eastAsia="Times New Roman" w:hAnsi="Segoe UI Emoji" w:cs="Segoe UI Emoji"/>
          <w:b/>
          <w:bCs/>
          <w:sz w:val="24"/>
          <w:szCs w:val="24"/>
          <w:lang w:val="bg-BG" w:eastAsia="tr-TR"/>
        </w:rPr>
        <w:t>🔄</w:t>
      </w:r>
      <w:r w:rsidRPr="00843332">
        <w:rPr>
          <w:rFonts w:ascii="Times New Roman" w:eastAsia="Times New Roman" w:hAnsi="Times New Roman" w:cs="Times New Roman"/>
          <w:b/>
          <w:bCs/>
          <w:sz w:val="24"/>
          <w:szCs w:val="24"/>
          <w:lang w:val="bg-BG" w:eastAsia="tr-TR"/>
        </w:rPr>
        <w:t xml:space="preserve"> Идентифициране на стратегии за подобрение. </w:t>
      </w:r>
    </w:p>
    <w:p w14:paraId="140BF974" w14:textId="77777777" w:rsidR="00843332" w:rsidRPr="00843332" w:rsidRDefault="00843332">
      <w:pPr>
        <w:numPr>
          <w:ilvl w:val="0"/>
          <w:numId w:val="58"/>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Цел:</w:t>
      </w:r>
    </w:p>
    <w:p w14:paraId="2A6DA2D2" w14:textId="77777777" w:rsidR="00843332" w:rsidRPr="00843332" w:rsidRDefault="00843332">
      <w:pPr>
        <w:numPr>
          <w:ilvl w:val="0"/>
          <w:numId w:val="68"/>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 xml:space="preserve">Насърчаване на </w:t>
      </w:r>
      <w:proofErr w:type="spellStart"/>
      <w:r w:rsidRPr="00843332">
        <w:rPr>
          <w:rFonts w:ascii="Times New Roman" w:eastAsia="Times New Roman" w:hAnsi="Times New Roman" w:cs="Times New Roman"/>
          <w:b/>
          <w:bCs/>
          <w:sz w:val="24"/>
          <w:szCs w:val="24"/>
          <w:lang w:val="bg-BG" w:eastAsia="tr-TR"/>
        </w:rPr>
        <w:t>самоосъзнатостта</w:t>
      </w:r>
      <w:proofErr w:type="spellEnd"/>
      <w:r w:rsidRPr="00843332">
        <w:rPr>
          <w:rFonts w:ascii="Times New Roman" w:eastAsia="Times New Roman" w:hAnsi="Times New Roman" w:cs="Times New Roman"/>
          <w:b/>
          <w:bCs/>
          <w:sz w:val="24"/>
          <w:szCs w:val="24"/>
          <w:lang w:val="bg-BG" w:eastAsia="tr-TR"/>
        </w:rPr>
        <w:t xml:space="preserve"> и информираното вземане на решения; </w:t>
      </w:r>
    </w:p>
    <w:p w14:paraId="4B0C174C" w14:textId="77777777" w:rsidR="00843332" w:rsidRPr="00843332" w:rsidRDefault="00843332">
      <w:pPr>
        <w:numPr>
          <w:ilvl w:val="0"/>
          <w:numId w:val="68"/>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 xml:space="preserve">Подпомагане на дългосрочна промяна в поведението. </w:t>
      </w:r>
    </w:p>
    <w:p w14:paraId="29E6A39D" w14:textId="77777777" w:rsidR="00843332" w:rsidRPr="00843332" w:rsidRDefault="00843332" w:rsidP="00843332">
      <w:p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pict w14:anchorId="38CFF75D">
          <v:rect id="_x0000_i1184" style="width:0;height:1.5pt" o:hralign="center" o:hrstd="t" o:hr="t" fillcolor="#a0a0a0" stroked="f"/>
        </w:pict>
      </w:r>
    </w:p>
    <w:p w14:paraId="101F922F" w14:textId="77777777" w:rsidR="00843332" w:rsidRPr="00843332" w:rsidRDefault="00843332" w:rsidP="00843332">
      <w:pPr>
        <w:jc w:val="both"/>
        <w:rPr>
          <w:rFonts w:ascii="Times New Roman" w:eastAsia="Times New Roman" w:hAnsi="Times New Roman" w:cs="Times New Roman"/>
          <w:b/>
          <w:bCs/>
          <w:sz w:val="24"/>
          <w:szCs w:val="24"/>
          <w:lang w:val="bg-BG" w:eastAsia="tr-TR"/>
        </w:rPr>
      </w:pPr>
      <w:r w:rsidRPr="00843332">
        <w:rPr>
          <w:rFonts w:ascii="Segoe UI Emoji" w:eastAsia="Times New Roman" w:hAnsi="Segoe UI Emoji" w:cs="Segoe UI Emoji"/>
          <w:b/>
          <w:bCs/>
          <w:sz w:val="24"/>
          <w:szCs w:val="24"/>
          <w:lang w:val="bg-BG" w:eastAsia="tr-TR"/>
        </w:rPr>
        <w:t>🔹</w:t>
      </w:r>
      <w:r w:rsidRPr="00843332">
        <w:rPr>
          <w:rFonts w:ascii="Times New Roman" w:eastAsia="Times New Roman" w:hAnsi="Times New Roman" w:cs="Times New Roman"/>
          <w:b/>
          <w:bCs/>
          <w:sz w:val="24"/>
          <w:szCs w:val="24"/>
          <w:lang w:val="bg-BG" w:eastAsia="tr-TR"/>
        </w:rPr>
        <w:t xml:space="preserve"> 8.1 Дигитална интеграция в оценяването</w:t>
      </w:r>
    </w:p>
    <w:p w14:paraId="2637C7E1" w14:textId="77777777" w:rsidR="00843332" w:rsidRPr="00843332" w:rsidRDefault="00843332">
      <w:pPr>
        <w:numPr>
          <w:ilvl w:val="0"/>
          <w:numId w:val="58"/>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Оценяването се подпомага от дигитални инструменти:</w:t>
      </w:r>
    </w:p>
    <w:p w14:paraId="44FBBC0F" w14:textId="77777777" w:rsidR="00843332" w:rsidRPr="00843332" w:rsidRDefault="00843332">
      <w:pPr>
        <w:numPr>
          <w:ilvl w:val="0"/>
          <w:numId w:val="69"/>
        </w:numPr>
        <w:jc w:val="both"/>
        <w:rPr>
          <w:rFonts w:ascii="Times New Roman" w:eastAsia="Times New Roman" w:hAnsi="Times New Roman" w:cs="Times New Roman"/>
          <w:b/>
          <w:bCs/>
          <w:sz w:val="24"/>
          <w:szCs w:val="24"/>
          <w:lang w:val="bg-BG" w:eastAsia="tr-TR"/>
        </w:rPr>
      </w:pPr>
      <w:r w:rsidRPr="00843332">
        <w:rPr>
          <w:rFonts w:ascii="Segoe UI Emoji" w:eastAsia="Times New Roman" w:hAnsi="Segoe UI Emoji" w:cs="Segoe UI Emoji"/>
          <w:b/>
          <w:bCs/>
          <w:sz w:val="24"/>
          <w:szCs w:val="24"/>
          <w:lang w:val="bg-BG" w:eastAsia="tr-TR"/>
        </w:rPr>
        <w:t>💻</w:t>
      </w:r>
      <w:r w:rsidRPr="00843332">
        <w:rPr>
          <w:rFonts w:ascii="Times New Roman" w:eastAsia="Times New Roman" w:hAnsi="Times New Roman" w:cs="Times New Roman"/>
          <w:b/>
          <w:bCs/>
          <w:sz w:val="24"/>
          <w:szCs w:val="24"/>
          <w:lang w:val="bg-BG" w:eastAsia="tr-TR"/>
        </w:rPr>
        <w:t xml:space="preserve"> Онлайн тестове с автоматично оценяване; </w:t>
      </w:r>
    </w:p>
    <w:p w14:paraId="086A6392" w14:textId="77777777" w:rsidR="00843332" w:rsidRPr="00843332" w:rsidRDefault="00843332">
      <w:pPr>
        <w:numPr>
          <w:ilvl w:val="0"/>
          <w:numId w:val="69"/>
        </w:numPr>
        <w:jc w:val="both"/>
        <w:rPr>
          <w:rFonts w:ascii="Times New Roman" w:eastAsia="Times New Roman" w:hAnsi="Times New Roman" w:cs="Times New Roman"/>
          <w:b/>
          <w:bCs/>
          <w:sz w:val="24"/>
          <w:szCs w:val="24"/>
          <w:lang w:val="bg-BG" w:eastAsia="tr-TR"/>
        </w:rPr>
      </w:pPr>
      <w:r w:rsidRPr="00843332">
        <w:rPr>
          <w:rFonts w:ascii="Segoe UI Emoji" w:eastAsia="Times New Roman" w:hAnsi="Segoe UI Emoji" w:cs="Segoe UI Emoji"/>
          <w:b/>
          <w:bCs/>
          <w:sz w:val="24"/>
          <w:szCs w:val="24"/>
          <w:lang w:val="bg-BG" w:eastAsia="tr-TR"/>
        </w:rPr>
        <w:t>📊</w:t>
      </w:r>
      <w:r w:rsidRPr="00843332">
        <w:rPr>
          <w:rFonts w:ascii="Times New Roman" w:eastAsia="Times New Roman" w:hAnsi="Times New Roman" w:cs="Times New Roman"/>
          <w:b/>
          <w:bCs/>
          <w:sz w:val="24"/>
          <w:szCs w:val="24"/>
          <w:lang w:val="bg-BG" w:eastAsia="tr-TR"/>
        </w:rPr>
        <w:t xml:space="preserve"> Дигитално предаване на плановете за превенция и възстановяване; </w:t>
      </w:r>
    </w:p>
    <w:p w14:paraId="747A7C87" w14:textId="77777777" w:rsidR="00843332" w:rsidRPr="00843332" w:rsidRDefault="00843332">
      <w:pPr>
        <w:numPr>
          <w:ilvl w:val="0"/>
          <w:numId w:val="69"/>
        </w:numPr>
        <w:jc w:val="both"/>
        <w:rPr>
          <w:rFonts w:ascii="Times New Roman" w:eastAsia="Times New Roman" w:hAnsi="Times New Roman" w:cs="Times New Roman"/>
          <w:b/>
          <w:bCs/>
          <w:sz w:val="24"/>
          <w:szCs w:val="24"/>
          <w:lang w:val="bg-BG" w:eastAsia="tr-TR"/>
        </w:rPr>
      </w:pPr>
      <w:r w:rsidRPr="00843332">
        <w:rPr>
          <w:rFonts w:ascii="Segoe UI Emoji" w:eastAsia="Times New Roman" w:hAnsi="Segoe UI Emoji" w:cs="Segoe UI Emoji"/>
          <w:b/>
          <w:bCs/>
          <w:sz w:val="24"/>
          <w:szCs w:val="24"/>
          <w:lang w:val="bg-BG" w:eastAsia="tr-TR"/>
        </w:rPr>
        <w:t>📱</w:t>
      </w:r>
      <w:r w:rsidRPr="00843332">
        <w:rPr>
          <w:rFonts w:ascii="Times New Roman" w:eastAsia="Times New Roman" w:hAnsi="Times New Roman" w:cs="Times New Roman"/>
          <w:b/>
          <w:bCs/>
          <w:sz w:val="24"/>
          <w:szCs w:val="24"/>
          <w:lang w:val="bg-BG" w:eastAsia="tr-TR"/>
        </w:rPr>
        <w:t xml:space="preserve"> Използване на приложения и дигитални дневници за проследяване на възстановяването и показателите, свързани с травми; </w:t>
      </w:r>
    </w:p>
    <w:p w14:paraId="1A08327E" w14:textId="77777777" w:rsidR="00843332" w:rsidRPr="00843332" w:rsidRDefault="00843332">
      <w:pPr>
        <w:numPr>
          <w:ilvl w:val="0"/>
          <w:numId w:val="69"/>
        </w:numPr>
        <w:jc w:val="both"/>
        <w:rPr>
          <w:rFonts w:ascii="Times New Roman" w:eastAsia="Times New Roman" w:hAnsi="Times New Roman" w:cs="Times New Roman"/>
          <w:b/>
          <w:bCs/>
          <w:sz w:val="24"/>
          <w:szCs w:val="24"/>
          <w:lang w:val="bg-BG" w:eastAsia="tr-TR"/>
        </w:rPr>
      </w:pPr>
      <w:r w:rsidRPr="00843332">
        <w:rPr>
          <w:rFonts w:ascii="Segoe UI Emoji" w:eastAsia="Times New Roman" w:hAnsi="Segoe UI Emoji" w:cs="Segoe UI Emoji"/>
          <w:b/>
          <w:bCs/>
          <w:sz w:val="24"/>
          <w:szCs w:val="24"/>
          <w:lang w:val="bg-BG" w:eastAsia="tr-TR"/>
        </w:rPr>
        <w:t>🧾</w:t>
      </w:r>
      <w:r w:rsidRPr="00843332">
        <w:rPr>
          <w:rFonts w:ascii="Times New Roman" w:eastAsia="Times New Roman" w:hAnsi="Times New Roman" w:cs="Times New Roman"/>
          <w:b/>
          <w:bCs/>
          <w:sz w:val="24"/>
          <w:szCs w:val="24"/>
          <w:lang w:val="bg-BG" w:eastAsia="tr-TR"/>
        </w:rPr>
        <w:t xml:space="preserve"> По избор – електронно портфолио за документиране на учебния прогрес. </w:t>
      </w:r>
    </w:p>
    <w:p w14:paraId="4785D188" w14:textId="77777777" w:rsidR="00843332" w:rsidRPr="00843332" w:rsidRDefault="00843332" w:rsidP="00843332">
      <w:p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pict w14:anchorId="1D51859A">
          <v:rect id="_x0000_i1185" style="width:0;height:1.5pt" o:hralign="center" o:hrstd="t" o:hr="t" fillcolor="#a0a0a0" stroked="f"/>
        </w:pict>
      </w:r>
    </w:p>
    <w:p w14:paraId="73C42C5D" w14:textId="77777777" w:rsidR="00843332" w:rsidRPr="00843332" w:rsidRDefault="00843332" w:rsidP="00843332">
      <w:pPr>
        <w:jc w:val="both"/>
        <w:rPr>
          <w:rFonts w:ascii="Times New Roman" w:eastAsia="Times New Roman" w:hAnsi="Times New Roman" w:cs="Times New Roman"/>
          <w:b/>
          <w:bCs/>
          <w:sz w:val="24"/>
          <w:szCs w:val="24"/>
          <w:lang w:val="bg-BG" w:eastAsia="tr-TR"/>
        </w:rPr>
      </w:pPr>
      <w:r w:rsidRPr="00843332">
        <w:rPr>
          <w:rFonts w:ascii="Segoe UI Emoji" w:eastAsia="Times New Roman" w:hAnsi="Segoe UI Emoji" w:cs="Segoe UI Emoji"/>
          <w:b/>
          <w:bCs/>
          <w:sz w:val="24"/>
          <w:szCs w:val="24"/>
          <w:lang w:val="bg-BG" w:eastAsia="tr-TR"/>
        </w:rPr>
        <w:t>🔹</w:t>
      </w:r>
      <w:r w:rsidRPr="00843332">
        <w:rPr>
          <w:rFonts w:ascii="Times New Roman" w:eastAsia="Times New Roman" w:hAnsi="Times New Roman" w:cs="Times New Roman"/>
          <w:b/>
          <w:bCs/>
          <w:sz w:val="24"/>
          <w:szCs w:val="24"/>
          <w:lang w:val="bg-BG" w:eastAsia="tr-TR"/>
        </w:rPr>
        <w:t xml:space="preserve"> 8.2 Етапи на оценяване</w:t>
      </w:r>
    </w:p>
    <w:p w14:paraId="47E6E372" w14:textId="77777777" w:rsidR="00843332" w:rsidRPr="00843332" w:rsidRDefault="00843332">
      <w:pPr>
        <w:numPr>
          <w:ilvl w:val="0"/>
          <w:numId w:val="58"/>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1. По време на обучението (</w:t>
      </w:r>
      <w:proofErr w:type="spellStart"/>
      <w:r w:rsidRPr="00843332">
        <w:rPr>
          <w:rFonts w:ascii="Times New Roman" w:eastAsia="Times New Roman" w:hAnsi="Times New Roman" w:cs="Times New Roman"/>
          <w:b/>
          <w:bCs/>
          <w:sz w:val="24"/>
          <w:szCs w:val="24"/>
          <w:lang w:val="bg-BG" w:eastAsia="tr-TR"/>
        </w:rPr>
        <w:t>формативно</w:t>
      </w:r>
      <w:proofErr w:type="spellEnd"/>
      <w:r w:rsidRPr="00843332">
        <w:rPr>
          <w:rFonts w:ascii="Times New Roman" w:eastAsia="Times New Roman" w:hAnsi="Times New Roman" w:cs="Times New Roman"/>
          <w:b/>
          <w:bCs/>
          <w:sz w:val="24"/>
          <w:szCs w:val="24"/>
          <w:lang w:val="bg-BG" w:eastAsia="tr-TR"/>
        </w:rPr>
        <w:t>):</w:t>
      </w:r>
    </w:p>
    <w:p w14:paraId="7FB06966" w14:textId="77777777" w:rsidR="00843332" w:rsidRPr="00843332" w:rsidRDefault="00843332">
      <w:pPr>
        <w:numPr>
          <w:ilvl w:val="0"/>
          <w:numId w:val="70"/>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 xml:space="preserve">Тестове; </w:t>
      </w:r>
    </w:p>
    <w:p w14:paraId="2DC857DB" w14:textId="77777777" w:rsidR="00843332" w:rsidRPr="00843332" w:rsidRDefault="00843332">
      <w:pPr>
        <w:numPr>
          <w:ilvl w:val="0"/>
          <w:numId w:val="70"/>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 xml:space="preserve">Практически дейности; </w:t>
      </w:r>
    </w:p>
    <w:p w14:paraId="79DF3250" w14:textId="77777777" w:rsidR="00843332" w:rsidRPr="00843332" w:rsidRDefault="00843332">
      <w:pPr>
        <w:numPr>
          <w:ilvl w:val="0"/>
          <w:numId w:val="70"/>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 xml:space="preserve">Дискусии по казуси; </w:t>
      </w:r>
    </w:p>
    <w:p w14:paraId="029A2B64" w14:textId="77777777" w:rsidR="00843332" w:rsidRPr="00843332" w:rsidRDefault="00843332">
      <w:pPr>
        <w:numPr>
          <w:ilvl w:val="0"/>
          <w:numId w:val="70"/>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 xml:space="preserve">Самооценка и обратна връзка. </w:t>
      </w:r>
    </w:p>
    <w:p w14:paraId="6F7F4669" w14:textId="77777777" w:rsidR="00843332" w:rsidRPr="00843332" w:rsidRDefault="00843332">
      <w:pPr>
        <w:numPr>
          <w:ilvl w:val="0"/>
          <w:numId w:val="58"/>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2. В края на модула (</w:t>
      </w:r>
      <w:proofErr w:type="spellStart"/>
      <w:r w:rsidRPr="00843332">
        <w:rPr>
          <w:rFonts w:ascii="Times New Roman" w:eastAsia="Times New Roman" w:hAnsi="Times New Roman" w:cs="Times New Roman"/>
          <w:b/>
          <w:bCs/>
          <w:sz w:val="24"/>
          <w:szCs w:val="24"/>
          <w:lang w:val="bg-BG" w:eastAsia="tr-TR"/>
        </w:rPr>
        <w:t>сумативно</w:t>
      </w:r>
      <w:proofErr w:type="spellEnd"/>
      <w:r w:rsidRPr="00843332">
        <w:rPr>
          <w:rFonts w:ascii="Times New Roman" w:eastAsia="Times New Roman" w:hAnsi="Times New Roman" w:cs="Times New Roman"/>
          <w:b/>
          <w:bCs/>
          <w:sz w:val="24"/>
          <w:szCs w:val="24"/>
          <w:lang w:val="bg-BG" w:eastAsia="tr-TR"/>
        </w:rPr>
        <w:t>):</w:t>
      </w:r>
    </w:p>
    <w:p w14:paraId="00BD1500" w14:textId="77777777" w:rsidR="00843332" w:rsidRPr="00843332" w:rsidRDefault="00843332">
      <w:pPr>
        <w:numPr>
          <w:ilvl w:val="0"/>
          <w:numId w:val="71"/>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 xml:space="preserve">Предаване на план за превенция и възстановяване; </w:t>
      </w:r>
    </w:p>
    <w:p w14:paraId="70DB45F0" w14:textId="77777777" w:rsidR="00843332" w:rsidRPr="00843332" w:rsidRDefault="00843332">
      <w:pPr>
        <w:numPr>
          <w:ilvl w:val="0"/>
          <w:numId w:val="71"/>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lastRenderedPageBreak/>
        <w:t xml:space="preserve">Оценяване на практическото приложение. </w:t>
      </w:r>
    </w:p>
    <w:p w14:paraId="2716F716" w14:textId="77777777" w:rsidR="00843332" w:rsidRPr="00843332" w:rsidRDefault="00843332">
      <w:pPr>
        <w:numPr>
          <w:ilvl w:val="0"/>
          <w:numId w:val="58"/>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3. Етап на обратна връзка:</w:t>
      </w:r>
    </w:p>
    <w:p w14:paraId="3711BF6A" w14:textId="77777777" w:rsidR="00843332" w:rsidRPr="00843332" w:rsidRDefault="00843332">
      <w:pPr>
        <w:numPr>
          <w:ilvl w:val="0"/>
          <w:numId w:val="72"/>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 xml:space="preserve">Обратна връзка от обучителя; </w:t>
      </w:r>
    </w:p>
    <w:p w14:paraId="3EE916BB" w14:textId="77777777" w:rsidR="00843332" w:rsidRPr="00843332" w:rsidRDefault="00843332">
      <w:pPr>
        <w:numPr>
          <w:ilvl w:val="0"/>
          <w:numId w:val="72"/>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 xml:space="preserve">Самооценка на участника; </w:t>
      </w:r>
    </w:p>
    <w:p w14:paraId="0F19D9E1" w14:textId="77777777" w:rsidR="00843332" w:rsidRPr="00843332" w:rsidRDefault="00843332">
      <w:pPr>
        <w:numPr>
          <w:ilvl w:val="0"/>
          <w:numId w:val="72"/>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 xml:space="preserve">Определяне на области за подобрение. </w:t>
      </w:r>
    </w:p>
    <w:p w14:paraId="6DC84D53" w14:textId="77777777" w:rsidR="00843332" w:rsidRPr="00843332" w:rsidRDefault="00843332" w:rsidP="00843332">
      <w:p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pict w14:anchorId="5B7F1E1D">
          <v:rect id="_x0000_i1186" style="width:0;height:1.5pt" o:hralign="center" o:hrstd="t" o:hr="t" fillcolor="#a0a0a0" stroked="f"/>
        </w:pict>
      </w:r>
    </w:p>
    <w:p w14:paraId="384B5905" w14:textId="77777777" w:rsidR="00843332" w:rsidRPr="00843332" w:rsidRDefault="00843332" w:rsidP="00843332">
      <w:pPr>
        <w:jc w:val="both"/>
        <w:rPr>
          <w:rFonts w:ascii="Times New Roman" w:eastAsia="Times New Roman" w:hAnsi="Times New Roman" w:cs="Times New Roman"/>
          <w:b/>
          <w:bCs/>
          <w:sz w:val="24"/>
          <w:szCs w:val="24"/>
          <w:lang w:val="bg-BG" w:eastAsia="tr-TR"/>
        </w:rPr>
      </w:pPr>
      <w:r w:rsidRPr="00843332">
        <w:rPr>
          <w:rFonts w:ascii="Segoe UI Emoji" w:eastAsia="Times New Roman" w:hAnsi="Segoe UI Emoji" w:cs="Segoe UI Emoji"/>
          <w:b/>
          <w:bCs/>
          <w:sz w:val="24"/>
          <w:szCs w:val="24"/>
          <w:lang w:val="bg-BG" w:eastAsia="tr-TR"/>
        </w:rPr>
        <w:t>🔹</w:t>
      </w:r>
      <w:r w:rsidRPr="00843332">
        <w:rPr>
          <w:rFonts w:ascii="Times New Roman" w:eastAsia="Times New Roman" w:hAnsi="Times New Roman" w:cs="Times New Roman"/>
          <w:b/>
          <w:bCs/>
          <w:sz w:val="24"/>
          <w:szCs w:val="24"/>
          <w:lang w:val="bg-BG" w:eastAsia="tr-TR"/>
        </w:rPr>
        <w:t xml:space="preserve"> 8.3 Праг за сертифициране</w:t>
      </w:r>
    </w:p>
    <w:p w14:paraId="3DA2F600" w14:textId="77777777" w:rsidR="00843332" w:rsidRPr="00843332" w:rsidRDefault="00843332">
      <w:pPr>
        <w:numPr>
          <w:ilvl w:val="0"/>
          <w:numId w:val="58"/>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За успешно завършване на модула участниците трябва:</w:t>
      </w:r>
    </w:p>
    <w:p w14:paraId="2FC42808" w14:textId="77777777" w:rsidR="00843332" w:rsidRPr="00843332" w:rsidRDefault="00843332">
      <w:pPr>
        <w:numPr>
          <w:ilvl w:val="0"/>
          <w:numId w:val="73"/>
        </w:numPr>
        <w:jc w:val="both"/>
        <w:rPr>
          <w:rFonts w:ascii="Times New Roman" w:eastAsia="Times New Roman" w:hAnsi="Times New Roman" w:cs="Times New Roman"/>
          <w:b/>
          <w:bCs/>
          <w:sz w:val="24"/>
          <w:szCs w:val="24"/>
          <w:lang w:val="bg-BG" w:eastAsia="tr-TR"/>
        </w:rPr>
      </w:pPr>
      <w:r w:rsidRPr="00843332">
        <w:rPr>
          <w:rFonts w:ascii="Segoe UI Symbol" w:eastAsia="Times New Roman" w:hAnsi="Segoe UI Symbol" w:cs="Segoe UI Symbol"/>
          <w:b/>
          <w:bCs/>
          <w:sz w:val="24"/>
          <w:szCs w:val="24"/>
          <w:lang w:val="bg-BG" w:eastAsia="tr-TR"/>
        </w:rPr>
        <w:t>✔</w:t>
      </w:r>
      <w:r w:rsidRPr="00843332">
        <w:rPr>
          <w:rFonts w:ascii="Times New Roman" w:eastAsia="Times New Roman" w:hAnsi="Times New Roman" w:cs="Times New Roman"/>
          <w:b/>
          <w:bCs/>
          <w:sz w:val="24"/>
          <w:szCs w:val="24"/>
          <w:lang w:val="bg-BG" w:eastAsia="tr-TR"/>
        </w:rPr>
        <w:t xml:space="preserve"> Да постигнат минимум 60% общ резултат; </w:t>
      </w:r>
    </w:p>
    <w:p w14:paraId="13408011" w14:textId="77777777" w:rsidR="00843332" w:rsidRPr="00843332" w:rsidRDefault="00843332">
      <w:pPr>
        <w:numPr>
          <w:ilvl w:val="0"/>
          <w:numId w:val="73"/>
        </w:numPr>
        <w:jc w:val="both"/>
        <w:rPr>
          <w:rFonts w:ascii="Times New Roman" w:eastAsia="Times New Roman" w:hAnsi="Times New Roman" w:cs="Times New Roman"/>
          <w:b/>
          <w:bCs/>
          <w:sz w:val="24"/>
          <w:szCs w:val="24"/>
          <w:lang w:val="bg-BG" w:eastAsia="tr-TR"/>
        </w:rPr>
      </w:pPr>
      <w:r w:rsidRPr="00843332">
        <w:rPr>
          <w:rFonts w:ascii="Segoe UI Symbol" w:eastAsia="Times New Roman" w:hAnsi="Segoe UI Symbol" w:cs="Segoe UI Symbol"/>
          <w:b/>
          <w:bCs/>
          <w:sz w:val="24"/>
          <w:szCs w:val="24"/>
          <w:lang w:val="bg-BG" w:eastAsia="tr-TR"/>
        </w:rPr>
        <w:t>✔</w:t>
      </w:r>
      <w:r w:rsidRPr="00843332">
        <w:rPr>
          <w:rFonts w:ascii="Times New Roman" w:eastAsia="Times New Roman" w:hAnsi="Times New Roman" w:cs="Times New Roman"/>
          <w:b/>
          <w:bCs/>
          <w:sz w:val="24"/>
          <w:szCs w:val="24"/>
          <w:lang w:val="bg-BG" w:eastAsia="tr-TR"/>
        </w:rPr>
        <w:t xml:space="preserve"> Да представят план за превенция и възстановяване; </w:t>
      </w:r>
    </w:p>
    <w:p w14:paraId="2C7DD8C1" w14:textId="77777777" w:rsidR="00843332" w:rsidRPr="00843332" w:rsidRDefault="00843332">
      <w:pPr>
        <w:numPr>
          <w:ilvl w:val="0"/>
          <w:numId w:val="73"/>
        </w:numPr>
        <w:jc w:val="both"/>
        <w:rPr>
          <w:rFonts w:ascii="Times New Roman" w:eastAsia="Times New Roman" w:hAnsi="Times New Roman" w:cs="Times New Roman"/>
          <w:b/>
          <w:bCs/>
          <w:sz w:val="24"/>
          <w:szCs w:val="24"/>
          <w:lang w:val="bg-BG" w:eastAsia="tr-TR"/>
        </w:rPr>
      </w:pPr>
      <w:r w:rsidRPr="00843332">
        <w:rPr>
          <w:rFonts w:ascii="Segoe UI Symbol" w:eastAsia="Times New Roman" w:hAnsi="Segoe UI Symbol" w:cs="Segoe UI Symbol"/>
          <w:b/>
          <w:bCs/>
          <w:sz w:val="24"/>
          <w:szCs w:val="24"/>
          <w:lang w:val="bg-BG" w:eastAsia="tr-TR"/>
        </w:rPr>
        <w:t>✔</w:t>
      </w:r>
      <w:r w:rsidRPr="00843332">
        <w:rPr>
          <w:rFonts w:ascii="Times New Roman" w:eastAsia="Times New Roman" w:hAnsi="Times New Roman" w:cs="Times New Roman"/>
          <w:b/>
          <w:bCs/>
          <w:sz w:val="24"/>
          <w:szCs w:val="24"/>
          <w:lang w:val="bg-BG" w:eastAsia="tr-TR"/>
        </w:rPr>
        <w:t xml:space="preserve"> Да участват в основните обучителни дейности. </w:t>
      </w:r>
    </w:p>
    <w:p w14:paraId="212C47A1" w14:textId="77777777" w:rsidR="00C83B9E" w:rsidRPr="00843332" w:rsidRDefault="00C83B9E" w:rsidP="004C7286">
      <w:pPr>
        <w:jc w:val="both"/>
        <w:rPr>
          <w:rFonts w:ascii="Times New Roman" w:eastAsia="Times New Roman" w:hAnsi="Times New Roman" w:cs="Times New Roman"/>
          <w:sz w:val="24"/>
          <w:szCs w:val="24"/>
          <w:lang w:val="bg-BG" w:eastAsia="tr-TR"/>
        </w:rPr>
      </w:pPr>
    </w:p>
    <w:p w14:paraId="2726D7F8" w14:textId="77777777" w:rsidR="00C83B9E" w:rsidRDefault="00C83B9E" w:rsidP="004C7286">
      <w:pPr>
        <w:jc w:val="both"/>
        <w:rPr>
          <w:rFonts w:ascii="Times New Roman" w:eastAsia="Times New Roman" w:hAnsi="Times New Roman" w:cs="Times New Roman"/>
          <w:sz w:val="24"/>
          <w:szCs w:val="24"/>
          <w:lang w:val="tr-TR" w:eastAsia="tr-TR"/>
        </w:rPr>
      </w:pPr>
    </w:p>
    <w:p w14:paraId="34705E62" w14:textId="77777777" w:rsidR="00337C25" w:rsidRDefault="00337C25">
      <w:pPr>
        <w:rPr>
          <w:rFonts w:ascii="Times New Roman" w:eastAsia="Times New Roman" w:hAnsi="Times New Roman" w:cs="Times New Roman"/>
          <w:sz w:val="24"/>
          <w:szCs w:val="24"/>
          <w:lang w:val="tr-TR" w:eastAsia="tr-TR"/>
        </w:rPr>
      </w:pPr>
      <w:r>
        <w:rPr>
          <w:rFonts w:ascii="Times New Roman" w:eastAsia="Times New Roman" w:hAnsi="Times New Roman" w:cs="Times New Roman"/>
          <w:sz w:val="24"/>
          <w:szCs w:val="24"/>
          <w:lang w:val="tr-TR" w:eastAsia="tr-TR"/>
        </w:rPr>
        <w:br w:type="page"/>
      </w:r>
    </w:p>
    <w:p w14:paraId="49882BC8" w14:textId="77777777" w:rsidR="00843332" w:rsidRPr="00843332" w:rsidRDefault="00843332" w:rsidP="00843332">
      <w:p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lastRenderedPageBreak/>
        <w:t>9. Рубрика за оценяване (специфична за модула)</w:t>
      </w:r>
    </w:p>
    <w:p w14:paraId="08047445" w14:textId="77777777" w:rsidR="00843332" w:rsidRPr="00843332" w:rsidRDefault="00843332" w:rsidP="00843332">
      <w:pPr>
        <w:numPr>
          <w:ilvl w:val="0"/>
          <w:numId w:val="2"/>
        </w:numPr>
        <w:tabs>
          <w:tab w:val="num" w:pos="360"/>
        </w:tabs>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 xml:space="preserve">Рубриката оценява представянето на участниците по ключови </w:t>
      </w:r>
      <w:proofErr w:type="spellStart"/>
      <w:r w:rsidRPr="00843332">
        <w:rPr>
          <w:rFonts w:ascii="Times New Roman" w:eastAsia="Times New Roman" w:hAnsi="Times New Roman" w:cs="Times New Roman"/>
          <w:b/>
          <w:bCs/>
          <w:sz w:val="24"/>
          <w:szCs w:val="24"/>
          <w:lang w:val="bg-BG" w:eastAsia="tr-TR"/>
        </w:rPr>
        <w:t>компетентностни</w:t>
      </w:r>
      <w:proofErr w:type="spellEnd"/>
      <w:r w:rsidRPr="00843332">
        <w:rPr>
          <w:rFonts w:ascii="Times New Roman" w:eastAsia="Times New Roman" w:hAnsi="Times New Roman" w:cs="Times New Roman"/>
          <w:b/>
          <w:bCs/>
          <w:sz w:val="24"/>
          <w:szCs w:val="24"/>
          <w:lang w:val="bg-BG" w:eastAsia="tr-TR"/>
        </w:rPr>
        <w:t xml:space="preserve"> области, свързани с превенцията на травми, възстановяването и рехабилитацията, като използва четири прогресивни нива:</w:t>
      </w:r>
    </w:p>
    <w:p w14:paraId="2DED4206" w14:textId="77777777" w:rsidR="00843332" w:rsidRPr="00843332" w:rsidRDefault="00843332">
      <w:pPr>
        <w:numPr>
          <w:ilvl w:val="0"/>
          <w:numId w:val="74"/>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Базово (</w:t>
      </w:r>
      <w:proofErr w:type="spellStart"/>
      <w:r w:rsidRPr="00843332">
        <w:rPr>
          <w:rFonts w:ascii="Times New Roman" w:eastAsia="Times New Roman" w:hAnsi="Times New Roman" w:cs="Times New Roman"/>
          <w:b/>
          <w:bCs/>
          <w:sz w:val="24"/>
          <w:szCs w:val="24"/>
          <w:lang w:val="bg-BG" w:eastAsia="tr-TR"/>
        </w:rPr>
        <w:t>Basic</w:t>
      </w:r>
      <w:proofErr w:type="spellEnd"/>
      <w:r w:rsidRPr="00843332">
        <w:rPr>
          <w:rFonts w:ascii="Times New Roman" w:eastAsia="Times New Roman" w:hAnsi="Times New Roman" w:cs="Times New Roman"/>
          <w:b/>
          <w:bCs/>
          <w:sz w:val="24"/>
          <w:szCs w:val="24"/>
          <w:lang w:val="bg-BG" w:eastAsia="tr-TR"/>
        </w:rPr>
        <w:t xml:space="preserve">) </w:t>
      </w:r>
    </w:p>
    <w:p w14:paraId="020ABA8C" w14:textId="77777777" w:rsidR="00843332" w:rsidRPr="00843332" w:rsidRDefault="00843332">
      <w:pPr>
        <w:numPr>
          <w:ilvl w:val="0"/>
          <w:numId w:val="74"/>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Развиващо се (</w:t>
      </w:r>
      <w:proofErr w:type="spellStart"/>
      <w:r w:rsidRPr="00843332">
        <w:rPr>
          <w:rFonts w:ascii="Times New Roman" w:eastAsia="Times New Roman" w:hAnsi="Times New Roman" w:cs="Times New Roman"/>
          <w:b/>
          <w:bCs/>
          <w:sz w:val="24"/>
          <w:szCs w:val="24"/>
          <w:lang w:val="bg-BG" w:eastAsia="tr-TR"/>
        </w:rPr>
        <w:t>Developing</w:t>
      </w:r>
      <w:proofErr w:type="spellEnd"/>
      <w:r w:rsidRPr="00843332">
        <w:rPr>
          <w:rFonts w:ascii="Times New Roman" w:eastAsia="Times New Roman" w:hAnsi="Times New Roman" w:cs="Times New Roman"/>
          <w:b/>
          <w:bCs/>
          <w:sz w:val="24"/>
          <w:szCs w:val="24"/>
          <w:lang w:val="bg-BG" w:eastAsia="tr-TR"/>
        </w:rPr>
        <w:t xml:space="preserve">) </w:t>
      </w:r>
    </w:p>
    <w:p w14:paraId="70A34295" w14:textId="77777777" w:rsidR="00843332" w:rsidRPr="00843332" w:rsidRDefault="00843332">
      <w:pPr>
        <w:numPr>
          <w:ilvl w:val="0"/>
          <w:numId w:val="74"/>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Компетентно (</w:t>
      </w:r>
      <w:proofErr w:type="spellStart"/>
      <w:r w:rsidRPr="00843332">
        <w:rPr>
          <w:rFonts w:ascii="Times New Roman" w:eastAsia="Times New Roman" w:hAnsi="Times New Roman" w:cs="Times New Roman"/>
          <w:b/>
          <w:bCs/>
          <w:sz w:val="24"/>
          <w:szCs w:val="24"/>
          <w:lang w:val="bg-BG" w:eastAsia="tr-TR"/>
        </w:rPr>
        <w:t>Competent</w:t>
      </w:r>
      <w:proofErr w:type="spellEnd"/>
      <w:r w:rsidRPr="00843332">
        <w:rPr>
          <w:rFonts w:ascii="Times New Roman" w:eastAsia="Times New Roman" w:hAnsi="Times New Roman" w:cs="Times New Roman"/>
          <w:b/>
          <w:bCs/>
          <w:sz w:val="24"/>
          <w:szCs w:val="24"/>
          <w:lang w:val="bg-BG" w:eastAsia="tr-TR"/>
        </w:rPr>
        <w:t xml:space="preserve">) </w:t>
      </w:r>
    </w:p>
    <w:p w14:paraId="423E3109" w14:textId="77777777" w:rsidR="00843332" w:rsidRPr="00843332" w:rsidRDefault="00843332">
      <w:pPr>
        <w:numPr>
          <w:ilvl w:val="0"/>
          <w:numId w:val="74"/>
        </w:num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Напреднало (</w:t>
      </w:r>
      <w:proofErr w:type="spellStart"/>
      <w:r w:rsidRPr="00843332">
        <w:rPr>
          <w:rFonts w:ascii="Times New Roman" w:eastAsia="Times New Roman" w:hAnsi="Times New Roman" w:cs="Times New Roman"/>
          <w:b/>
          <w:bCs/>
          <w:sz w:val="24"/>
          <w:szCs w:val="24"/>
          <w:lang w:val="bg-BG" w:eastAsia="tr-TR"/>
        </w:rPr>
        <w:t>Advanced</w:t>
      </w:r>
      <w:proofErr w:type="spellEnd"/>
      <w:r w:rsidRPr="00843332">
        <w:rPr>
          <w:rFonts w:ascii="Times New Roman" w:eastAsia="Times New Roman" w:hAnsi="Times New Roman" w:cs="Times New Roman"/>
          <w:b/>
          <w:bCs/>
          <w:sz w:val="24"/>
          <w:szCs w:val="24"/>
          <w:lang w:val="bg-BG" w:eastAsia="tr-TR"/>
        </w:rPr>
        <w:t xml:space="preserve">) </w:t>
      </w:r>
    </w:p>
    <w:p w14:paraId="66EC0E31" w14:textId="77777777" w:rsidR="00843332" w:rsidRPr="00843332" w:rsidRDefault="00843332" w:rsidP="00843332">
      <w:pPr>
        <w:numPr>
          <w:ilvl w:val="0"/>
          <w:numId w:val="2"/>
        </w:numPr>
        <w:tabs>
          <w:tab w:val="num" w:pos="360"/>
        </w:tabs>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Всяко ниво съдържа ясни дескриптори, които подпомагат обективното оценяване, проследяването на напредъка и структурираната обратна връзка.</w:t>
      </w:r>
    </w:p>
    <w:p w14:paraId="08E96B89" w14:textId="77777777" w:rsidR="00843332" w:rsidRPr="00843332" w:rsidRDefault="00843332" w:rsidP="00843332">
      <w:pPr>
        <w:jc w:val="both"/>
        <w:rPr>
          <w:rFonts w:ascii="Times New Roman" w:eastAsia="Times New Roman" w:hAnsi="Times New Roman" w:cs="Times New Roman"/>
          <w:b/>
          <w:bCs/>
          <w:sz w:val="24"/>
          <w:szCs w:val="24"/>
          <w:lang w:val="bg-BG" w:eastAsia="tr-TR"/>
        </w:rPr>
      </w:pPr>
      <w:r w:rsidRPr="00843332">
        <w:rPr>
          <w:rFonts w:ascii="Times New Roman" w:eastAsia="Times New Roman" w:hAnsi="Times New Roman" w:cs="Times New Roman"/>
          <w:b/>
          <w:bCs/>
          <w:sz w:val="24"/>
          <w:szCs w:val="24"/>
          <w:lang w:val="bg-BG" w:eastAsia="tr-TR"/>
        </w:rPr>
        <w:t>Таблица за оценяване</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44"/>
        <w:gridCol w:w="1636"/>
        <w:gridCol w:w="1729"/>
        <w:gridCol w:w="1630"/>
        <w:gridCol w:w="1657"/>
      </w:tblGrid>
      <w:tr w:rsidR="00C83B9E" w:rsidRPr="00C83B9E" w14:paraId="1A29B4EB" w14:textId="77777777" w:rsidTr="00C83B9E">
        <w:trPr>
          <w:tblHeader/>
          <w:tblCellSpacing w:w="15" w:type="dxa"/>
        </w:trPr>
        <w:tc>
          <w:tcPr>
            <w:tcW w:w="0" w:type="auto"/>
            <w:vAlign w:val="center"/>
            <w:hideMark/>
          </w:tcPr>
          <w:p w14:paraId="61C5BDD8" w14:textId="1FA8F8B7" w:rsidR="00C83B9E" w:rsidRPr="00843332" w:rsidRDefault="00843332" w:rsidP="00C83B9E">
            <w:pPr>
              <w:jc w:val="both"/>
              <w:rPr>
                <w:rFonts w:ascii="Times New Roman" w:eastAsia="Times New Roman" w:hAnsi="Times New Roman" w:cs="Times New Roman"/>
                <w:sz w:val="24"/>
                <w:szCs w:val="24"/>
                <w:lang w:val="bg-BG" w:eastAsia="tr-TR"/>
              </w:rPr>
            </w:pPr>
            <w:r>
              <w:rPr>
                <w:rFonts w:ascii="Times New Roman" w:eastAsia="Times New Roman" w:hAnsi="Times New Roman" w:cs="Times New Roman"/>
                <w:sz w:val="24"/>
                <w:szCs w:val="24"/>
                <w:lang w:val="bg-BG" w:eastAsia="tr-TR"/>
              </w:rPr>
              <w:t>Критерий</w:t>
            </w:r>
          </w:p>
        </w:tc>
        <w:tc>
          <w:tcPr>
            <w:tcW w:w="0" w:type="auto"/>
            <w:vAlign w:val="center"/>
            <w:hideMark/>
          </w:tcPr>
          <w:p w14:paraId="7A10E99F" w14:textId="281F8BAD" w:rsidR="00C83B9E" w:rsidRPr="00C83B9E" w:rsidRDefault="00843332" w:rsidP="00C83B9E">
            <w:pPr>
              <w:jc w:val="both"/>
              <w:rPr>
                <w:rFonts w:ascii="Times New Roman" w:eastAsia="Times New Roman" w:hAnsi="Times New Roman" w:cs="Times New Roman"/>
                <w:sz w:val="24"/>
                <w:szCs w:val="24"/>
                <w:lang w:val="tr-TR" w:eastAsia="tr-TR"/>
              </w:rPr>
            </w:pPr>
            <w:r>
              <w:rPr>
                <w:rFonts w:ascii="Times New Roman" w:eastAsia="Times New Roman" w:hAnsi="Times New Roman" w:cs="Times New Roman"/>
                <w:sz w:val="24"/>
                <w:szCs w:val="24"/>
                <w:lang w:val="bg-BG" w:eastAsia="tr-TR"/>
              </w:rPr>
              <w:t>Базов</w:t>
            </w:r>
            <w:r w:rsidR="00C83B9E" w:rsidRPr="00C83B9E">
              <w:rPr>
                <w:rFonts w:ascii="Times New Roman" w:eastAsia="Times New Roman" w:hAnsi="Times New Roman" w:cs="Times New Roman"/>
                <w:sz w:val="24"/>
                <w:szCs w:val="24"/>
                <w:lang w:val="tr-TR" w:eastAsia="tr-TR"/>
              </w:rPr>
              <w:t xml:space="preserve"> (1)</w:t>
            </w:r>
          </w:p>
        </w:tc>
        <w:tc>
          <w:tcPr>
            <w:tcW w:w="0" w:type="auto"/>
            <w:vAlign w:val="center"/>
            <w:hideMark/>
          </w:tcPr>
          <w:p w14:paraId="75DF7703" w14:textId="602E0C02" w:rsidR="00C83B9E" w:rsidRPr="00C83B9E" w:rsidRDefault="00843332" w:rsidP="00C83B9E">
            <w:pPr>
              <w:jc w:val="both"/>
              <w:rPr>
                <w:rFonts w:ascii="Times New Roman" w:eastAsia="Times New Roman" w:hAnsi="Times New Roman" w:cs="Times New Roman"/>
                <w:sz w:val="24"/>
                <w:szCs w:val="24"/>
                <w:lang w:val="tr-TR" w:eastAsia="tr-TR"/>
              </w:rPr>
            </w:pPr>
            <w:r>
              <w:rPr>
                <w:rFonts w:ascii="Times New Roman" w:eastAsia="Times New Roman" w:hAnsi="Times New Roman" w:cs="Times New Roman"/>
                <w:sz w:val="24"/>
                <w:szCs w:val="24"/>
                <w:lang w:val="bg-BG" w:eastAsia="tr-TR"/>
              </w:rPr>
              <w:t>Развиващ</w:t>
            </w:r>
            <w:r w:rsidR="00C83B9E" w:rsidRPr="00C83B9E">
              <w:rPr>
                <w:rFonts w:ascii="Times New Roman" w:eastAsia="Times New Roman" w:hAnsi="Times New Roman" w:cs="Times New Roman"/>
                <w:sz w:val="24"/>
                <w:szCs w:val="24"/>
                <w:lang w:val="tr-TR" w:eastAsia="tr-TR"/>
              </w:rPr>
              <w:t xml:space="preserve"> (2)</w:t>
            </w:r>
          </w:p>
        </w:tc>
        <w:tc>
          <w:tcPr>
            <w:tcW w:w="0" w:type="auto"/>
            <w:vAlign w:val="center"/>
            <w:hideMark/>
          </w:tcPr>
          <w:p w14:paraId="18E5B0D8" w14:textId="5EAF1232" w:rsidR="00C83B9E" w:rsidRPr="00C83B9E" w:rsidRDefault="00843332" w:rsidP="00C83B9E">
            <w:pPr>
              <w:jc w:val="both"/>
              <w:rPr>
                <w:rFonts w:ascii="Times New Roman" w:eastAsia="Times New Roman" w:hAnsi="Times New Roman" w:cs="Times New Roman"/>
                <w:sz w:val="24"/>
                <w:szCs w:val="24"/>
                <w:lang w:val="tr-TR" w:eastAsia="tr-TR"/>
              </w:rPr>
            </w:pPr>
            <w:r>
              <w:rPr>
                <w:rFonts w:ascii="Times New Roman" w:eastAsia="Times New Roman" w:hAnsi="Times New Roman" w:cs="Times New Roman"/>
                <w:sz w:val="24"/>
                <w:szCs w:val="24"/>
                <w:lang w:val="bg-BG" w:eastAsia="tr-TR"/>
              </w:rPr>
              <w:t>Компетентен</w:t>
            </w:r>
            <w:r w:rsidR="00C83B9E" w:rsidRPr="00C83B9E">
              <w:rPr>
                <w:rFonts w:ascii="Times New Roman" w:eastAsia="Times New Roman" w:hAnsi="Times New Roman" w:cs="Times New Roman"/>
                <w:sz w:val="24"/>
                <w:szCs w:val="24"/>
                <w:lang w:val="tr-TR" w:eastAsia="tr-TR"/>
              </w:rPr>
              <w:t xml:space="preserve"> (3)</w:t>
            </w:r>
          </w:p>
        </w:tc>
        <w:tc>
          <w:tcPr>
            <w:tcW w:w="0" w:type="auto"/>
            <w:vAlign w:val="center"/>
            <w:hideMark/>
          </w:tcPr>
          <w:p w14:paraId="3EBE0099" w14:textId="4A6ED242" w:rsidR="00C83B9E" w:rsidRPr="00C83B9E" w:rsidRDefault="00843332" w:rsidP="00C83B9E">
            <w:pPr>
              <w:jc w:val="both"/>
              <w:rPr>
                <w:rFonts w:ascii="Times New Roman" w:eastAsia="Times New Roman" w:hAnsi="Times New Roman" w:cs="Times New Roman"/>
                <w:sz w:val="24"/>
                <w:szCs w:val="24"/>
                <w:lang w:val="tr-TR" w:eastAsia="tr-TR"/>
              </w:rPr>
            </w:pPr>
            <w:r>
              <w:rPr>
                <w:rFonts w:ascii="Times New Roman" w:eastAsia="Times New Roman" w:hAnsi="Times New Roman" w:cs="Times New Roman"/>
                <w:sz w:val="24"/>
                <w:szCs w:val="24"/>
                <w:lang w:val="bg-BG" w:eastAsia="tr-TR"/>
              </w:rPr>
              <w:t>Напреднал</w:t>
            </w:r>
            <w:r w:rsidR="00C83B9E" w:rsidRPr="00C83B9E">
              <w:rPr>
                <w:rFonts w:ascii="Times New Roman" w:eastAsia="Times New Roman" w:hAnsi="Times New Roman" w:cs="Times New Roman"/>
                <w:sz w:val="24"/>
                <w:szCs w:val="24"/>
                <w:lang w:val="tr-TR" w:eastAsia="tr-TR"/>
              </w:rPr>
              <w:t xml:space="preserve"> (4)</w:t>
            </w:r>
          </w:p>
        </w:tc>
      </w:tr>
      <w:tr w:rsidR="00C83B9E" w:rsidRPr="00843332" w14:paraId="1605DBA5" w14:textId="77777777" w:rsidTr="00C83B9E">
        <w:trPr>
          <w:tblCellSpacing w:w="15" w:type="dxa"/>
        </w:trPr>
        <w:tc>
          <w:tcPr>
            <w:tcW w:w="0" w:type="auto"/>
            <w:vAlign w:val="center"/>
            <w:hideMark/>
          </w:tcPr>
          <w:p w14:paraId="4D0E4BD9" w14:textId="7184ED76" w:rsidR="00C83B9E" w:rsidRPr="00C83B9E" w:rsidRDefault="00843332" w:rsidP="00C83B9E">
            <w:pPr>
              <w:jc w:val="both"/>
              <w:rPr>
                <w:rFonts w:ascii="Times New Roman" w:eastAsia="Times New Roman" w:hAnsi="Times New Roman" w:cs="Times New Roman"/>
                <w:sz w:val="24"/>
                <w:szCs w:val="24"/>
                <w:lang w:val="tr-TR" w:eastAsia="tr-TR"/>
              </w:rPr>
            </w:pPr>
            <w:proofErr w:type="spellStart"/>
            <w:r w:rsidRPr="00843332">
              <w:rPr>
                <w:rFonts w:ascii="Times New Roman" w:eastAsia="Times New Roman" w:hAnsi="Times New Roman" w:cs="Times New Roman"/>
                <w:sz w:val="24"/>
                <w:szCs w:val="24"/>
                <w:lang w:eastAsia="tr-TR"/>
              </w:rPr>
              <w:t>Осъзнаване</w:t>
            </w:r>
            <w:proofErr w:type="spellEnd"/>
            <w:r w:rsidRPr="00843332">
              <w:rPr>
                <w:rFonts w:ascii="Times New Roman" w:eastAsia="Times New Roman" w:hAnsi="Times New Roman" w:cs="Times New Roman"/>
                <w:sz w:val="24"/>
                <w:szCs w:val="24"/>
                <w:lang w:eastAsia="tr-TR"/>
              </w:rPr>
              <w:t xml:space="preserve"> </w:t>
            </w:r>
            <w:proofErr w:type="spellStart"/>
            <w:r w:rsidRPr="00843332">
              <w:rPr>
                <w:rFonts w:ascii="Times New Roman" w:eastAsia="Times New Roman" w:hAnsi="Times New Roman" w:cs="Times New Roman"/>
                <w:sz w:val="24"/>
                <w:szCs w:val="24"/>
                <w:lang w:eastAsia="tr-TR"/>
              </w:rPr>
              <w:t>на</w:t>
            </w:r>
            <w:proofErr w:type="spellEnd"/>
            <w:r w:rsidRPr="00843332">
              <w:rPr>
                <w:rFonts w:ascii="Times New Roman" w:eastAsia="Times New Roman" w:hAnsi="Times New Roman" w:cs="Times New Roman"/>
                <w:sz w:val="24"/>
                <w:szCs w:val="24"/>
                <w:lang w:eastAsia="tr-TR"/>
              </w:rPr>
              <w:t xml:space="preserve"> </w:t>
            </w:r>
            <w:proofErr w:type="spellStart"/>
            <w:r w:rsidRPr="00843332">
              <w:rPr>
                <w:rFonts w:ascii="Times New Roman" w:eastAsia="Times New Roman" w:hAnsi="Times New Roman" w:cs="Times New Roman"/>
                <w:sz w:val="24"/>
                <w:szCs w:val="24"/>
                <w:lang w:eastAsia="tr-TR"/>
              </w:rPr>
              <w:t>риска</w:t>
            </w:r>
            <w:proofErr w:type="spellEnd"/>
          </w:p>
        </w:tc>
        <w:tc>
          <w:tcPr>
            <w:tcW w:w="0" w:type="auto"/>
            <w:vAlign w:val="center"/>
            <w:hideMark/>
          </w:tcPr>
          <w:p w14:paraId="3880B1AD" w14:textId="23984573" w:rsidR="00C83B9E" w:rsidRPr="00C83B9E" w:rsidRDefault="00843332" w:rsidP="00C83B9E">
            <w:pPr>
              <w:jc w:val="both"/>
              <w:rPr>
                <w:rFonts w:ascii="Times New Roman" w:eastAsia="Times New Roman" w:hAnsi="Times New Roman" w:cs="Times New Roman"/>
                <w:sz w:val="24"/>
                <w:szCs w:val="24"/>
                <w:lang w:val="tr-TR" w:eastAsia="tr-TR"/>
              </w:rPr>
            </w:pPr>
            <w:r w:rsidRPr="00843332">
              <w:rPr>
                <w:rFonts w:ascii="Times New Roman" w:eastAsia="Times New Roman" w:hAnsi="Times New Roman" w:cs="Times New Roman"/>
                <w:sz w:val="24"/>
                <w:szCs w:val="24"/>
                <w:lang w:val="tr-TR" w:eastAsia="tr-TR"/>
              </w:rPr>
              <w:t>Ограничено осъзнаване на рисковете от травми; не може да идентифицира индивидуалните рискови фактори.</w:t>
            </w:r>
          </w:p>
        </w:tc>
        <w:tc>
          <w:tcPr>
            <w:tcW w:w="0" w:type="auto"/>
            <w:vAlign w:val="center"/>
            <w:hideMark/>
          </w:tcPr>
          <w:p w14:paraId="3C2D1EA0" w14:textId="539DD218" w:rsidR="00C83B9E" w:rsidRPr="00C83B9E" w:rsidRDefault="00843332" w:rsidP="00C83B9E">
            <w:pPr>
              <w:jc w:val="both"/>
              <w:rPr>
                <w:rFonts w:ascii="Times New Roman" w:eastAsia="Times New Roman" w:hAnsi="Times New Roman" w:cs="Times New Roman"/>
                <w:sz w:val="24"/>
                <w:szCs w:val="24"/>
                <w:lang w:val="tr-TR" w:eastAsia="tr-TR"/>
              </w:rPr>
            </w:pPr>
            <w:r w:rsidRPr="00843332">
              <w:rPr>
                <w:rFonts w:ascii="Times New Roman" w:eastAsia="Times New Roman" w:hAnsi="Times New Roman" w:cs="Times New Roman"/>
                <w:sz w:val="24"/>
                <w:szCs w:val="24"/>
                <w:lang w:val="tr-TR" w:eastAsia="tr-TR"/>
              </w:rPr>
              <w:t>Базово осъзнаване; идентифицира някои рискове, но липсват задълбоченост и последователност.</w:t>
            </w:r>
          </w:p>
        </w:tc>
        <w:tc>
          <w:tcPr>
            <w:tcW w:w="0" w:type="auto"/>
            <w:vAlign w:val="center"/>
            <w:hideMark/>
          </w:tcPr>
          <w:p w14:paraId="421F72CF" w14:textId="77777777" w:rsidR="00843332" w:rsidRPr="00843332" w:rsidRDefault="00843332" w:rsidP="00843332">
            <w:pPr>
              <w:jc w:val="both"/>
              <w:rPr>
                <w:rFonts w:ascii="Times New Roman" w:eastAsia="Times New Roman" w:hAnsi="Times New Roman" w:cs="Times New Roman"/>
                <w:sz w:val="24"/>
                <w:szCs w:val="24"/>
                <w:lang w:val="bg-BG" w:eastAsia="tr-TR"/>
              </w:rPr>
            </w:pPr>
            <w:r w:rsidRPr="00843332">
              <w:rPr>
                <w:rFonts w:ascii="Times New Roman" w:eastAsia="Times New Roman" w:hAnsi="Times New Roman" w:cs="Times New Roman"/>
                <w:sz w:val="24"/>
                <w:szCs w:val="24"/>
                <w:lang w:val="bg-BG" w:eastAsia="tr-TR"/>
              </w:rPr>
              <w:t>Добро осъзнаване; идентифицира основните рискове от травми и разбира причините за тях.</w:t>
            </w:r>
          </w:p>
          <w:p w14:paraId="29FCC5BB" w14:textId="4B48C7A2" w:rsidR="00C83B9E" w:rsidRPr="00C83B9E" w:rsidRDefault="00C83B9E" w:rsidP="00C83B9E">
            <w:pPr>
              <w:jc w:val="both"/>
              <w:rPr>
                <w:rFonts w:ascii="Times New Roman" w:eastAsia="Times New Roman" w:hAnsi="Times New Roman" w:cs="Times New Roman"/>
                <w:sz w:val="24"/>
                <w:szCs w:val="24"/>
                <w:lang w:val="tr-TR" w:eastAsia="tr-TR"/>
              </w:rPr>
            </w:pPr>
          </w:p>
        </w:tc>
        <w:tc>
          <w:tcPr>
            <w:tcW w:w="0" w:type="auto"/>
            <w:vAlign w:val="center"/>
            <w:hideMark/>
          </w:tcPr>
          <w:p w14:paraId="613A5619" w14:textId="3A940213" w:rsidR="00C83B9E" w:rsidRPr="00843332" w:rsidRDefault="00843332" w:rsidP="00C83B9E">
            <w:pPr>
              <w:jc w:val="both"/>
              <w:rPr>
                <w:rFonts w:ascii="Times New Roman" w:eastAsia="Times New Roman" w:hAnsi="Times New Roman" w:cs="Times New Roman"/>
                <w:sz w:val="24"/>
                <w:szCs w:val="24"/>
                <w:lang w:val="tr-TR" w:eastAsia="tr-TR"/>
              </w:rPr>
            </w:pPr>
            <w:r w:rsidRPr="00843332">
              <w:rPr>
                <w:rFonts w:ascii="Times New Roman" w:eastAsia="Times New Roman" w:hAnsi="Times New Roman" w:cs="Times New Roman"/>
                <w:sz w:val="24"/>
                <w:szCs w:val="24"/>
                <w:lang w:val="tr-TR" w:eastAsia="tr-TR"/>
              </w:rPr>
              <w:t>Отлично осъзнаване; проактивно идентифицира, анализира и предвижда рисковете от травми в различни контексти.</w:t>
            </w:r>
          </w:p>
        </w:tc>
      </w:tr>
      <w:tr w:rsidR="00C83B9E" w:rsidRPr="00327FCC" w14:paraId="13BC0F07" w14:textId="77777777" w:rsidTr="00C83B9E">
        <w:trPr>
          <w:tblCellSpacing w:w="15" w:type="dxa"/>
        </w:trPr>
        <w:tc>
          <w:tcPr>
            <w:tcW w:w="0" w:type="auto"/>
            <w:vAlign w:val="center"/>
            <w:hideMark/>
          </w:tcPr>
          <w:p w14:paraId="79C80541" w14:textId="290E487A" w:rsidR="00C83B9E" w:rsidRPr="00C83B9E" w:rsidRDefault="00843332" w:rsidP="00C83B9E">
            <w:pPr>
              <w:jc w:val="both"/>
              <w:rPr>
                <w:rFonts w:ascii="Times New Roman" w:eastAsia="Times New Roman" w:hAnsi="Times New Roman" w:cs="Times New Roman"/>
                <w:sz w:val="24"/>
                <w:szCs w:val="24"/>
                <w:lang w:val="tr-TR" w:eastAsia="tr-TR"/>
              </w:rPr>
            </w:pPr>
            <w:proofErr w:type="spellStart"/>
            <w:r w:rsidRPr="00843332">
              <w:rPr>
                <w:rFonts w:ascii="Times New Roman" w:eastAsia="Times New Roman" w:hAnsi="Times New Roman" w:cs="Times New Roman"/>
                <w:sz w:val="24"/>
                <w:szCs w:val="24"/>
                <w:lang w:eastAsia="tr-TR"/>
              </w:rPr>
              <w:t>Превантивни</w:t>
            </w:r>
            <w:proofErr w:type="spellEnd"/>
            <w:r w:rsidRPr="00843332">
              <w:rPr>
                <w:rFonts w:ascii="Times New Roman" w:eastAsia="Times New Roman" w:hAnsi="Times New Roman" w:cs="Times New Roman"/>
                <w:sz w:val="24"/>
                <w:szCs w:val="24"/>
                <w:lang w:eastAsia="tr-TR"/>
              </w:rPr>
              <w:t xml:space="preserve"> </w:t>
            </w:r>
            <w:proofErr w:type="spellStart"/>
            <w:r w:rsidRPr="00843332">
              <w:rPr>
                <w:rFonts w:ascii="Times New Roman" w:eastAsia="Times New Roman" w:hAnsi="Times New Roman" w:cs="Times New Roman"/>
                <w:sz w:val="24"/>
                <w:szCs w:val="24"/>
                <w:lang w:eastAsia="tr-TR"/>
              </w:rPr>
              <w:t>практики</w:t>
            </w:r>
            <w:proofErr w:type="spellEnd"/>
          </w:p>
        </w:tc>
        <w:tc>
          <w:tcPr>
            <w:tcW w:w="0" w:type="auto"/>
            <w:vAlign w:val="center"/>
            <w:hideMark/>
          </w:tcPr>
          <w:p w14:paraId="097E9749" w14:textId="7B6CED7F" w:rsidR="00C83B9E" w:rsidRPr="00843332" w:rsidRDefault="00843332" w:rsidP="00C83B9E">
            <w:pPr>
              <w:jc w:val="both"/>
              <w:rPr>
                <w:rFonts w:ascii="Times New Roman" w:eastAsia="Times New Roman" w:hAnsi="Times New Roman" w:cs="Times New Roman"/>
                <w:sz w:val="24"/>
                <w:szCs w:val="24"/>
                <w:lang w:val="tr-TR" w:eastAsia="tr-TR"/>
              </w:rPr>
            </w:pPr>
            <w:r w:rsidRPr="00843332">
              <w:rPr>
                <w:rFonts w:ascii="Times New Roman" w:eastAsia="Times New Roman" w:hAnsi="Times New Roman" w:cs="Times New Roman"/>
                <w:sz w:val="24"/>
                <w:szCs w:val="24"/>
                <w:lang w:val="tr-TR" w:eastAsia="tr-TR"/>
              </w:rPr>
              <w:t>Не прилага стратегии за превенция; липсва структурирана превантивна програма.</w:t>
            </w:r>
          </w:p>
        </w:tc>
        <w:tc>
          <w:tcPr>
            <w:tcW w:w="0" w:type="auto"/>
            <w:vAlign w:val="center"/>
            <w:hideMark/>
          </w:tcPr>
          <w:p w14:paraId="587E8AFC" w14:textId="43383FC8" w:rsidR="00C83B9E" w:rsidRPr="00C83B9E" w:rsidRDefault="00843332" w:rsidP="00C83B9E">
            <w:pPr>
              <w:jc w:val="both"/>
              <w:rPr>
                <w:rFonts w:ascii="Times New Roman" w:eastAsia="Times New Roman" w:hAnsi="Times New Roman" w:cs="Times New Roman"/>
                <w:sz w:val="24"/>
                <w:szCs w:val="24"/>
                <w:lang w:val="tr-TR" w:eastAsia="tr-TR"/>
              </w:rPr>
            </w:pPr>
            <w:r w:rsidRPr="00843332">
              <w:rPr>
                <w:rFonts w:ascii="Times New Roman" w:eastAsia="Times New Roman" w:hAnsi="Times New Roman" w:cs="Times New Roman"/>
                <w:sz w:val="24"/>
                <w:szCs w:val="24"/>
                <w:lang w:val="tr-TR" w:eastAsia="tr-TR"/>
              </w:rPr>
              <w:t>Прилага основни превантивни техники непоследователно.</w:t>
            </w:r>
          </w:p>
        </w:tc>
        <w:tc>
          <w:tcPr>
            <w:tcW w:w="0" w:type="auto"/>
            <w:vAlign w:val="center"/>
            <w:hideMark/>
          </w:tcPr>
          <w:p w14:paraId="09A6B99F" w14:textId="4F9E3474" w:rsidR="00C83B9E" w:rsidRPr="00C83B9E" w:rsidRDefault="00843332" w:rsidP="00C83B9E">
            <w:pPr>
              <w:jc w:val="both"/>
              <w:rPr>
                <w:rFonts w:ascii="Times New Roman" w:eastAsia="Times New Roman" w:hAnsi="Times New Roman" w:cs="Times New Roman"/>
                <w:sz w:val="24"/>
                <w:szCs w:val="24"/>
                <w:lang w:val="tr-TR" w:eastAsia="tr-TR"/>
              </w:rPr>
            </w:pPr>
            <w:r w:rsidRPr="00327FCC">
              <w:rPr>
                <w:rFonts w:ascii="Times New Roman" w:eastAsia="Times New Roman" w:hAnsi="Times New Roman" w:cs="Times New Roman"/>
                <w:sz w:val="24"/>
                <w:szCs w:val="24"/>
                <w:lang w:val="tr-TR" w:eastAsia="tr-TR"/>
              </w:rPr>
              <w:t>Редовно прилага подходящи превантивни практики (мобилност, силова подготовка, загрявка).</w:t>
            </w:r>
          </w:p>
        </w:tc>
        <w:tc>
          <w:tcPr>
            <w:tcW w:w="0" w:type="auto"/>
            <w:vAlign w:val="center"/>
            <w:hideMark/>
          </w:tcPr>
          <w:p w14:paraId="5C2BB498" w14:textId="66CD4911" w:rsidR="00C83B9E" w:rsidRPr="00C83B9E" w:rsidRDefault="00843332" w:rsidP="00C83B9E">
            <w:pPr>
              <w:jc w:val="both"/>
              <w:rPr>
                <w:rFonts w:ascii="Times New Roman" w:eastAsia="Times New Roman" w:hAnsi="Times New Roman" w:cs="Times New Roman"/>
                <w:sz w:val="24"/>
                <w:szCs w:val="24"/>
                <w:lang w:val="tr-TR" w:eastAsia="tr-TR"/>
              </w:rPr>
            </w:pPr>
            <w:r w:rsidRPr="00327FCC">
              <w:rPr>
                <w:rFonts w:ascii="Times New Roman" w:eastAsia="Times New Roman" w:hAnsi="Times New Roman" w:cs="Times New Roman"/>
                <w:sz w:val="24"/>
                <w:szCs w:val="24"/>
                <w:lang w:val="tr-TR" w:eastAsia="tr-TR"/>
              </w:rPr>
              <w:t>Напълно интегрира структурирани и персонализирани стратегии за превенция в редовния тренировъчен процес.</w:t>
            </w:r>
          </w:p>
        </w:tc>
      </w:tr>
      <w:tr w:rsidR="00C83B9E" w:rsidRPr="00327FCC" w14:paraId="5224F525" w14:textId="77777777" w:rsidTr="00C83B9E">
        <w:trPr>
          <w:tblCellSpacing w:w="15" w:type="dxa"/>
        </w:trPr>
        <w:tc>
          <w:tcPr>
            <w:tcW w:w="0" w:type="auto"/>
            <w:vAlign w:val="center"/>
            <w:hideMark/>
          </w:tcPr>
          <w:p w14:paraId="309930EC" w14:textId="71522191" w:rsidR="00C83B9E" w:rsidRPr="00C83B9E" w:rsidRDefault="00162BE6" w:rsidP="00C83B9E">
            <w:pPr>
              <w:jc w:val="both"/>
              <w:rPr>
                <w:rFonts w:ascii="Times New Roman" w:eastAsia="Times New Roman" w:hAnsi="Times New Roman" w:cs="Times New Roman"/>
                <w:sz w:val="24"/>
                <w:szCs w:val="24"/>
                <w:lang w:val="tr-TR" w:eastAsia="tr-TR"/>
              </w:rPr>
            </w:pPr>
            <w:proofErr w:type="spellStart"/>
            <w:r w:rsidRPr="00162BE6">
              <w:rPr>
                <w:rFonts w:ascii="Times New Roman" w:eastAsia="Times New Roman" w:hAnsi="Times New Roman" w:cs="Times New Roman"/>
                <w:sz w:val="24"/>
                <w:szCs w:val="24"/>
                <w:lang w:eastAsia="tr-TR"/>
              </w:rPr>
              <w:lastRenderedPageBreak/>
              <w:t>Управление</w:t>
            </w:r>
            <w:proofErr w:type="spellEnd"/>
            <w:r w:rsidRPr="00162BE6">
              <w:rPr>
                <w:rFonts w:ascii="Times New Roman" w:eastAsia="Times New Roman" w:hAnsi="Times New Roman" w:cs="Times New Roman"/>
                <w:sz w:val="24"/>
                <w:szCs w:val="24"/>
                <w:lang w:eastAsia="tr-TR"/>
              </w:rPr>
              <w:t xml:space="preserve"> </w:t>
            </w:r>
            <w:proofErr w:type="spellStart"/>
            <w:r w:rsidRPr="00162BE6">
              <w:rPr>
                <w:rFonts w:ascii="Times New Roman" w:eastAsia="Times New Roman" w:hAnsi="Times New Roman" w:cs="Times New Roman"/>
                <w:sz w:val="24"/>
                <w:szCs w:val="24"/>
                <w:lang w:eastAsia="tr-TR"/>
              </w:rPr>
              <w:t>на</w:t>
            </w:r>
            <w:proofErr w:type="spellEnd"/>
            <w:r w:rsidRPr="00162BE6">
              <w:rPr>
                <w:rFonts w:ascii="Times New Roman" w:eastAsia="Times New Roman" w:hAnsi="Times New Roman" w:cs="Times New Roman"/>
                <w:sz w:val="24"/>
                <w:szCs w:val="24"/>
                <w:lang w:eastAsia="tr-TR"/>
              </w:rPr>
              <w:t xml:space="preserve"> </w:t>
            </w:r>
            <w:proofErr w:type="spellStart"/>
            <w:r w:rsidRPr="00162BE6">
              <w:rPr>
                <w:rFonts w:ascii="Times New Roman" w:eastAsia="Times New Roman" w:hAnsi="Times New Roman" w:cs="Times New Roman"/>
                <w:sz w:val="24"/>
                <w:szCs w:val="24"/>
                <w:lang w:eastAsia="tr-TR"/>
              </w:rPr>
              <w:t>възстановяването</w:t>
            </w:r>
            <w:proofErr w:type="spellEnd"/>
          </w:p>
        </w:tc>
        <w:tc>
          <w:tcPr>
            <w:tcW w:w="0" w:type="auto"/>
            <w:vAlign w:val="center"/>
            <w:hideMark/>
          </w:tcPr>
          <w:p w14:paraId="7FF69C1B" w14:textId="0B7C5E2F" w:rsidR="00C83B9E" w:rsidRPr="00C83B9E" w:rsidRDefault="00327FCC" w:rsidP="00C83B9E">
            <w:pPr>
              <w:jc w:val="both"/>
              <w:rPr>
                <w:rFonts w:ascii="Times New Roman" w:eastAsia="Times New Roman" w:hAnsi="Times New Roman" w:cs="Times New Roman"/>
                <w:sz w:val="24"/>
                <w:szCs w:val="24"/>
                <w:lang w:val="tr-TR" w:eastAsia="tr-TR"/>
              </w:rPr>
            </w:pPr>
            <w:r w:rsidRPr="00327FCC">
              <w:rPr>
                <w:rFonts w:ascii="Times New Roman" w:eastAsia="Times New Roman" w:hAnsi="Times New Roman" w:cs="Times New Roman"/>
                <w:sz w:val="24"/>
                <w:szCs w:val="24"/>
                <w:lang w:val="tr-TR" w:eastAsia="tr-TR"/>
              </w:rPr>
              <w:t>Ограничено разбиране; не прилага ефективно стратегии за възстановяване.</w:t>
            </w:r>
          </w:p>
        </w:tc>
        <w:tc>
          <w:tcPr>
            <w:tcW w:w="0" w:type="auto"/>
            <w:vAlign w:val="center"/>
            <w:hideMark/>
          </w:tcPr>
          <w:p w14:paraId="32CFB7DD" w14:textId="5B735741" w:rsidR="00C83B9E" w:rsidRPr="00327FCC" w:rsidRDefault="00327FCC" w:rsidP="00C83B9E">
            <w:pPr>
              <w:jc w:val="both"/>
              <w:rPr>
                <w:rFonts w:ascii="Times New Roman" w:eastAsia="Times New Roman" w:hAnsi="Times New Roman" w:cs="Times New Roman"/>
                <w:sz w:val="24"/>
                <w:szCs w:val="24"/>
                <w:lang w:val="tr-TR" w:eastAsia="tr-TR"/>
              </w:rPr>
            </w:pPr>
            <w:r w:rsidRPr="00327FCC">
              <w:rPr>
                <w:rFonts w:ascii="Times New Roman" w:eastAsia="Times New Roman" w:hAnsi="Times New Roman" w:cs="Times New Roman"/>
                <w:sz w:val="24"/>
                <w:szCs w:val="24"/>
                <w:lang w:val="tr-TR" w:eastAsia="tr-TR"/>
              </w:rPr>
              <w:t>Прилага основни методи за възстановяване непоследователно (напр. почивка, хидратация).</w:t>
            </w:r>
          </w:p>
        </w:tc>
        <w:tc>
          <w:tcPr>
            <w:tcW w:w="0" w:type="auto"/>
            <w:vAlign w:val="center"/>
            <w:hideMark/>
          </w:tcPr>
          <w:p w14:paraId="65CD5D18" w14:textId="509AA679" w:rsidR="00C83B9E" w:rsidRPr="00C83B9E" w:rsidRDefault="00327FCC" w:rsidP="00C83B9E">
            <w:pPr>
              <w:jc w:val="both"/>
              <w:rPr>
                <w:rFonts w:ascii="Times New Roman" w:eastAsia="Times New Roman" w:hAnsi="Times New Roman" w:cs="Times New Roman"/>
                <w:sz w:val="24"/>
                <w:szCs w:val="24"/>
                <w:lang w:val="tr-TR" w:eastAsia="tr-TR"/>
              </w:rPr>
            </w:pPr>
            <w:r w:rsidRPr="00327FCC">
              <w:rPr>
                <w:rFonts w:ascii="Times New Roman" w:eastAsia="Times New Roman" w:hAnsi="Times New Roman" w:cs="Times New Roman"/>
                <w:sz w:val="24"/>
                <w:szCs w:val="24"/>
                <w:lang w:val="tr-TR" w:eastAsia="tr-TR"/>
              </w:rPr>
              <w:t>Редовно прилага подходящи стратегии за възстановяване и ги адаптира спрямо тренировъчното натоварване.</w:t>
            </w:r>
          </w:p>
        </w:tc>
        <w:tc>
          <w:tcPr>
            <w:tcW w:w="0" w:type="auto"/>
            <w:vAlign w:val="center"/>
            <w:hideMark/>
          </w:tcPr>
          <w:p w14:paraId="12794A52" w14:textId="03970D73" w:rsidR="00C83B9E" w:rsidRPr="00C83B9E" w:rsidRDefault="00327FCC" w:rsidP="00C83B9E">
            <w:pPr>
              <w:jc w:val="both"/>
              <w:rPr>
                <w:rFonts w:ascii="Times New Roman" w:eastAsia="Times New Roman" w:hAnsi="Times New Roman" w:cs="Times New Roman"/>
                <w:sz w:val="24"/>
                <w:szCs w:val="24"/>
                <w:lang w:val="tr-TR" w:eastAsia="tr-TR"/>
              </w:rPr>
            </w:pPr>
            <w:r w:rsidRPr="00327FCC">
              <w:rPr>
                <w:rFonts w:ascii="Times New Roman" w:eastAsia="Times New Roman" w:hAnsi="Times New Roman" w:cs="Times New Roman"/>
                <w:sz w:val="24"/>
                <w:szCs w:val="24"/>
                <w:lang w:val="tr-TR" w:eastAsia="tr-TR"/>
              </w:rPr>
              <w:t>Прилага усъвършенствани и последователни стратегии за възстановяване и ги интегрира в цялостното планиране на спортното представяне.</w:t>
            </w:r>
          </w:p>
        </w:tc>
      </w:tr>
      <w:tr w:rsidR="00C83B9E" w:rsidRPr="00327FCC" w14:paraId="3C1F9331" w14:textId="77777777" w:rsidTr="00C83B9E">
        <w:trPr>
          <w:tblCellSpacing w:w="15" w:type="dxa"/>
        </w:trPr>
        <w:tc>
          <w:tcPr>
            <w:tcW w:w="0" w:type="auto"/>
            <w:vAlign w:val="center"/>
            <w:hideMark/>
          </w:tcPr>
          <w:p w14:paraId="2716AAD6" w14:textId="77777777" w:rsidR="00327FCC" w:rsidRPr="00327FCC" w:rsidRDefault="00327FCC" w:rsidP="00327FCC">
            <w:pPr>
              <w:jc w:val="both"/>
              <w:rPr>
                <w:rFonts w:ascii="Times New Roman" w:eastAsia="Times New Roman" w:hAnsi="Times New Roman" w:cs="Times New Roman"/>
                <w:sz w:val="24"/>
                <w:szCs w:val="24"/>
                <w:lang w:val="bg-BG" w:eastAsia="tr-TR"/>
              </w:rPr>
            </w:pPr>
            <w:r w:rsidRPr="00327FCC">
              <w:rPr>
                <w:rFonts w:ascii="Times New Roman" w:eastAsia="Times New Roman" w:hAnsi="Times New Roman" w:cs="Times New Roman"/>
                <w:sz w:val="24"/>
                <w:szCs w:val="24"/>
                <w:lang w:val="bg-BG" w:eastAsia="tr-TR"/>
              </w:rPr>
              <w:t>Прилагане на рехабилитацията</w:t>
            </w:r>
          </w:p>
          <w:p w14:paraId="6EDD5F9C" w14:textId="0A4F810E" w:rsidR="00C83B9E" w:rsidRPr="00327FCC" w:rsidRDefault="00C83B9E" w:rsidP="00C83B9E">
            <w:pPr>
              <w:jc w:val="both"/>
              <w:rPr>
                <w:rFonts w:ascii="Times New Roman" w:eastAsia="Times New Roman" w:hAnsi="Times New Roman" w:cs="Times New Roman"/>
                <w:sz w:val="24"/>
                <w:szCs w:val="24"/>
                <w:lang w:val="tr-TR" w:eastAsia="tr-TR"/>
              </w:rPr>
            </w:pPr>
          </w:p>
        </w:tc>
        <w:tc>
          <w:tcPr>
            <w:tcW w:w="0" w:type="auto"/>
            <w:vAlign w:val="center"/>
            <w:hideMark/>
          </w:tcPr>
          <w:p w14:paraId="3DA9D557" w14:textId="00D48B01" w:rsidR="00C83B9E" w:rsidRPr="00327FCC" w:rsidRDefault="00327FCC" w:rsidP="00C83B9E">
            <w:pPr>
              <w:jc w:val="both"/>
              <w:rPr>
                <w:rFonts w:ascii="Times New Roman" w:eastAsia="Times New Roman" w:hAnsi="Times New Roman" w:cs="Times New Roman"/>
                <w:sz w:val="24"/>
                <w:szCs w:val="24"/>
                <w:lang w:val="tr-TR" w:eastAsia="tr-TR"/>
              </w:rPr>
            </w:pPr>
            <w:r w:rsidRPr="00327FCC">
              <w:rPr>
                <w:rFonts w:ascii="Times New Roman" w:eastAsia="Times New Roman" w:hAnsi="Times New Roman" w:cs="Times New Roman"/>
                <w:sz w:val="24"/>
                <w:szCs w:val="24"/>
                <w:lang w:val="tr-TR" w:eastAsia="tr-TR"/>
              </w:rPr>
              <w:t>Не може да следва етапите на рехабилитацията; висок риск от неправилно възстановяване.</w:t>
            </w:r>
          </w:p>
        </w:tc>
        <w:tc>
          <w:tcPr>
            <w:tcW w:w="0" w:type="auto"/>
            <w:vAlign w:val="center"/>
            <w:hideMark/>
          </w:tcPr>
          <w:p w14:paraId="343CA384" w14:textId="77777777" w:rsidR="00327FCC" w:rsidRPr="00327FCC" w:rsidRDefault="00327FCC" w:rsidP="00327FCC">
            <w:pPr>
              <w:jc w:val="both"/>
              <w:rPr>
                <w:rFonts w:ascii="Times New Roman" w:eastAsia="Times New Roman" w:hAnsi="Times New Roman" w:cs="Times New Roman"/>
                <w:sz w:val="24"/>
                <w:szCs w:val="24"/>
                <w:lang w:val="bg-BG" w:eastAsia="tr-TR"/>
              </w:rPr>
            </w:pPr>
            <w:r w:rsidRPr="00327FCC">
              <w:rPr>
                <w:rFonts w:ascii="Times New Roman" w:eastAsia="Times New Roman" w:hAnsi="Times New Roman" w:cs="Times New Roman"/>
                <w:sz w:val="24"/>
                <w:szCs w:val="24"/>
                <w:lang w:val="bg-BG" w:eastAsia="tr-TR"/>
              </w:rPr>
              <w:t>Следва основни указания за рехабилитация с подкрепа и насоки.</w:t>
            </w:r>
          </w:p>
          <w:p w14:paraId="376A3336" w14:textId="47697865" w:rsidR="00C83B9E" w:rsidRPr="00327FCC" w:rsidRDefault="00C83B9E" w:rsidP="00C83B9E">
            <w:pPr>
              <w:jc w:val="both"/>
              <w:rPr>
                <w:rFonts w:ascii="Times New Roman" w:eastAsia="Times New Roman" w:hAnsi="Times New Roman" w:cs="Times New Roman"/>
                <w:sz w:val="24"/>
                <w:szCs w:val="24"/>
                <w:lang w:val="tr-TR" w:eastAsia="tr-TR"/>
              </w:rPr>
            </w:pPr>
          </w:p>
        </w:tc>
        <w:tc>
          <w:tcPr>
            <w:tcW w:w="0" w:type="auto"/>
            <w:vAlign w:val="center"/>
            <w:hideMark/>
          </w:tcPr>
          <w:p w14:paraId="40251B1B" w14:textId="77777777" w:rsidR="00327FCC" w:rsidRPr="00327FCC" w:rsidRDefault="00327FCC" w:rsidP="00327FCC">
            <w:pPr>
              <w:jc w:val="both"/>
              <w:rPr>
                <w:rFonts w:ascii="Times New Roman" w:eastAsia="Times New Roman" w:hAnsi="Times New Roman" w:cs="Times New Roman"/>
                <w:sz w:val="24"/>
                <w:szCs w:val="24"/>
                <w:lang w:val="bg-BG" w:eastAsia="tr-TR"/>
              </w:rPr>
            </w:pPr>
            <w:r w:rsidRPr="00327FCC">
              <w:rPr>
                <w:rFonts w:ascii="Times New Roman" w:eastAsia="Times New Roman" w:hAnsi="Times New Roman" w:cs="Times New Roman"/>
                <w:sz w:val="24"/>
                <w:szCs w:val="24"/>
                <w:lang w:val="bg-BG" w:eastAsia="tr-TR"/>
              </w:rPr>
              <w:t xml:space="preserve">Самостоятелно прилага подходящи стъпки за рехабилитация при </w:t>
            </w:r>
            <w:proofErr w:type="spellStart"/>
            <w:r w:rsidRPr="00327FCC">
              <w:rPr>
                <w:rFonts w:ascii="Times New Roman" w:eastAsia="Times New Roman" w:hAnsi="Times New Roman" w:cs="Times New Roman"/>
                <w:sz w:val="24"/>
                <w:szCs w:val="24"/>
                <w:lang w:val="bg-BG" w:eastAsia="tr-TR"/>
              </w:rPr>
              <w:t>неусложнени</w:t>
            </w:r>
            <w:proofErr w:type="spellEnd"/>
            <w:r w:rsidRPr="00327FCC">
              <w:rPr>
                <w:rFonts w:ascii="Times New Roman" w:eastAsia="Times New Roman" w:hAnsi="Times New Roman" w:cs="Times New Roman"/>
                <w:sz w:val="24"/>
                <w:szCs w:val="24"/>
                <w:lang w:val="bg-BG" w:eastAsia="tr-TR"/>
              </w:rPr>
              <w:t xml:space="preserve"> случаи.</w:t>
            </w:r>
          </w:p>
          <w:p w14:paraId="003B78D6" w14:textId="41179111" w:rsidR="00C83B9E" w:rsidRPr="00327FCC" w:rsidRDefault="00C83B9E" w:rsidP="00C83B9E">
            <w:pPr>
              <w:jc w:val="both"/>
              <w:rPr>
                <w:rFonts w:ascii="Times New Roman" w:eastAsia="Times New Roman" w:hAnsi="Times New Roman" w:cs="Times New Roman"/>
                <w:sz w:val="24"/>
                <w:szCs w:val="24"/>
                <w:lang w:val="tr-TR" w:eastAsia="tr-TR"/>
              </w:rPr>
            </w:pPr>
          </w:p>
        </w:tc>
        <w:tc>
          <w:tcPr>
            <w:tcW w:w="0" w:type="auto"/>
            <w:vAlign w:val="center"/>
            <w:hideMark/>
          </w:tcPr>
          <w:p w14:paraId="04975188" w14:textId="0F152EF0" w:rsidR="00C83B9E" w:rsidRPr="00327FCC" w:rsidRDefault="00327FCC" w:rsidP="00C83B9E">
            <w:pPr>
              <w:jc w:val="both"/>
              <w:rPr>
                <w:rFonts w:ascii="Times New Roman" w:eastAsia="Times New Roman" w:hAnsi="Times New Roman" w:cs="Times New Roman"/>
                <w:sz w:val="24"/>
                <w:szCs w:val="24"/>
                <w:lang w:val="bg-BG" w:eastAsia="tr-TR"/>
              </w:rPr>
            </w:pPr>
            <w:r w:rsidRPr="00327FCC">
              <w:rPr>
                <w:rFonts w:ascii="Times New Roman" w:eastAsia="Times New Roman" w:hAnsi="Times New Roman" w:cs="Times New Roman"/>
                <w:sz w:val="24"/>
                <w:szCs w:val="24"/>
                <w:lang w:val="tr-TR" w:eastAsia="tr-TR"/>
              </w:rPr>
              <w:t>Демонстрира структурирано и прогресивно управление на рехабилитацията, като адаптира подхода спрямо етапите на възстановяване</w:t>
            </w:r>
          </w:p>
        </w:tc>
      </w:tr>
      <w:tr w:rsidR="00C83B9E" w:rsidRPr="00327FCC" w14:paraId="68971AB5" w14:textId="77777777" w:rsidTr="00C83B9E">
        <w:trPr>
          <w:tblCellSpacing w:w="15" w:type="dxa"/>
        </w:trPr>
        <w:tc>
          <w:tcPr>
            <w:tcW w:w="0" w:type="auto"/>
            <w:vAlign w:val="center"/>
            <w:hideMark/>
          </w:tcPr>
          <w:p w14:paraId="225E9D46" w14:textId="78D00856" w:rsidR="00C83B9E" w:rsidRPr="00327FCC" w:rsidRDefault="00327FCC" w:rsidP="00C83B9E">
            <w:pPr>
              <w:jc w:val="both"/>
              <w:rPr>
                <w:rFonts w:ascii="Times New Roman" w:eastAsia="Times New Roman" w:hAnsi="Times New Roman" w:cs="Times New Roman"/>
                <w:sz w:val="24"/>
                <w:szCs w:val="24"/>
                <w:lang w:val="tr-TR" w:eastAsia="tr-TR"/>
              </w:rPr>
            </w:pPr>
            <w:r w:rsidRPr="00327FCC">
              <w:rPr>
                <w:rFonts w:ascii="Times New Roman" w:eastAsia="Times New Roman" w:hAnsi="Times New Roman" w:cs="Times New Roman"/>
                <w:sz w:val="24"/>
                <w:szCs w:val="24"/>
                <w:lang w:val="tr-TR" w:eastAsia="tr-TR"/>
              </w:rPr>
              <w:t>Планиране на завръщането към съдийството</w:t>
            </w:r>
          </w:p>
        </w:tc>
        <w:tc>
          <w:tcPr>
            <w:tcW w:w="0" w:type="auto"/>
            <w:vAlign w:val="center"/>
            <w:hideMark/>
          </w:tcPr>
          <w:p w14:paraId="6189C3D8" w14:textId="77777777" w:rsidR="00327FCC" w:rsidRPr="00327FCC" w:rsidRDefault="00327FCC" w:rsidP="00327FCC">
            <w:pPr>
              <w:jc w:val="both"/>
              <w:rPr>
                <w:rFonts w:ascii="Times New Roman" w:eastAsia="Times New Roman" w:hAnsi="Times New Roman" w:cs="Times New Roman"/>
                <w:sz w:val="24"/>
                <w:szCs w:val="24"/>
                <w:lang w:val="bg-BG" w:eastAsia="tr-TR"/>
              </w:rPr>
            </w:pPr>
            <w:r w:rsidRPr="00327FCC">
              <w:rPr>
                <w:rFonts w:ascii="Times New Roman" w:eastAsia="Times New Roman" w:hAnsi="Times New Roman" w:cs="Times New Roman"/>
                <w:sz w:val="24"/>
                <w:szCs w:val="24"/>
                <w:lang w:val="bg-BG" w:eastAsia="tr-TR"/>
              </w:rPr>
              <w:t>Липсва структуриран план; взема небезопасни решения относно завръщането към съдийството.</w:t>
            </w:r>
          </w:p>
          <w:p w14:paraId="22C44B4A" w14:textId="60D83583" w:rsidR="00C83B9E" w:rsidRPr="00327FCC" w:rsidRDefault="00C83B9E" w:rsidP="00C83B9E">
            <w:pPr>
              <w:jc w:val="both"/>
              <w:rPr>
                <w:rFonts w:ascii="Times New Roman" w:eastAsia="Times New Roman" w:hAnsi="Times New Roman" w:cs="Times New Roman"/>
                <w:sz w:val="24"/>
                <w:szCs w:val="24"/>
                <w:lang w:val="bg-BG" w:eastAsia="tr-TR"/>
              </w:rPr>
            </w:pPr>
          </w:p>
        </w:tc>
        <w:tc>
          <w:tcPr>
            <w:tcW w:w="0" w:type="auto"/>
            <w:vAlign w:val="center"/>
            <w:hideMark/>
          </w:tcPr>
          <w:p w14:paraId="5F892CF3" w14:textId="41DEA2E4" w:rsidR="00C83B9E" w:rsidRPr="00327FCC" w:rsidRDefault="00327FCC" w:rsidP="00C83B9E">
            <w:pPr>
              <w:jc w:val="both"/>
              <w:rPr>
                <w:rFonts w:ascii="Times New Roman" w:eastAsia="Times New Roman" w:hAnsi="Times New Roman" w:cs="Times New Roman"/>
                <w:sz w:val="24"/>
                <w:szCs w:val="24"/>
                <w:lang w:val="bg-BG" w:eastAsia="tr-TR"/>
              </w:rPr>
            </w:pPr>
            <w:r w:rsidRPr="00327FCC">
              <w:rPr>
                <w:rFonts w:ascii="Times New Roman" w:eastAsia="Times New Roman" w:hAnsi="Times New Roman" w:cs="Times New Roman"/>
                <w:sz w:val="24"/>
                <w:szCs w:val="24"/>
                <w:lang w:val="bg-BG" w:eastAsia="tr-TR"/>
              </w:rPr>
              <w:t>Базов план с ограничена структура и проследяване.</w:t>
            </w:r>
          </w:p>
        </w:tc>
        <w:tc>
          <w:tcPr>
            <w:tcW w:w="0" w:type="auto"/>
            <w:vAlign w:val="center"/>
            <w:hideMark/>
          </w:tcPr>
          <w:p w14:paraId="2AC5B977" w14:textId="77777777" w:rsidR="00327FCC" w:rsidRPr="00327FCC" w:rsidRDefault="00327FCC" w:rsidP="00327FCC">
            <w:pPr>
              <w:jc w:val="both"/>
              <w:rPr>
                <w:rFonts w:ascii="Times New Roman" w:eastAsia="Times New Roman" w:hAnsi="Times New Roman" w:cs="Times New Roman"/>
                <w:sz w:val="24"/>
                <w:szCs w:val="24"/>
                <w:lang w:val="bg-BG" w:eastAsia="tr-TR"/>
              </w:rPr>
            </w:pPr>
            <w:r w:rsidRPr="00327FCC">
              <w:rPr>
                <w:rFonts w:ascii="Times New Roman" w:eastAsia="Times New Roman" w:hAnsi="Times New Roman" w:cs="Times New Roman"/>
                <w:sz w:val="24"/>
                <w:szCs w:val="24"/>
                <w:lang w:val="bg-BG" w:eastAsia="tr-TR"/>
              </w:rPr>
              <w:t>Структуриран план за завръщане с подходящо постепенно увеличаване на натоварването.</w:t>
            </w:r>
          </w:p>
          <w:p w14:paraId="2C8E42AA" w14:textId="4BE85305" w:rsidR="00C83B9E" w:rsidRPr="00327FCC" w:rsidRDefault="00C83B9E" w:rsidP="00C83B9E">
            <w:pPr>
              <w:jc w:val="both"/>
              <w:rPr>
                <w:rFonts w:ascii="Times New Roman" w:eastAsia="Times New Roman" w:hAnsi="Times New Roman" w:cs="Times New Roman"/>
                <w:sz w:val="24"/>
                <w:szCs w:val="24"/>
                <w:lang w:val="bg-BG" w:eastAsia="tr-TR"/>
              </w:rPr>
            </w:pPr>
          </w:p>
        </w:tc>
        <w:tc>
          <w:tcPr>
            <w:tcW w:w="0" w:type="auto"/>
            <w:vAlign w:val="center"/>
            <w:hideMark/>
          </w:tcPr>
          <w:p w14:paraId="68A04C2C" w14:textId="63BD6234" w:rsidR="00C83B9E" w:rsidRPr="00327FCC" w:rsidRDefault="00327FCC" w:rsidP="00C83B9E">
            <w:pPr>
              <w:jc w:val="both"/>
              <w:rPr>
                <w:rFonts w:ascii="Times New Roman" w:eastAsia="Times New Roman" w:hAnsi="Times New Roman" w:cs="Times New Roman"/>
                <w:sz w:val="24"/>
                <w:szCs w:val="24"/>
                <w:lang w:val="bg-BG" w:eastAsia="tr-TR"/>
              </w:rPr>
            </w:pPr>
            <w:r w:rsidRPr="00327FCC">
              <w:rPr>
                <w:rFonts w:ascii="Times New Roman" w:eastAsia="Times New Roman" w:hAnsi="Times New Roman" w:cs="Times New Roman"/>
                <w:sz w:val="24"/>
                <w:szCs w:val="24"/>
                <w:lang w:val="bg-BG" w:eastAsia="tr-TR"/>
              </w:rPr>
              <w:t>Цялостен и добре проследяван план за завръщане с адаптивно управление на натоварването и контрол на риска.</w:t>
            </w:r>
          </w:p>
        </w:tc>
      </w:tr>
      <w:tr w:rsidR="00C83B9E" w:rsidRPr="006E497C" w14:paraId="2486D397" w14:textId="77777777" w:rsidTr="00C83B9E">
        <w:trPr>
          <w:tblCellSpacing w:w="15" w:type="dxa"/>
        </w:trPr>
        <w:tc>
          <w:tcPr>
            <w:tcW w:w="0" w:type="auto"/>
            <w:vAlign w:val="center"/>
            <w:hideMark/>
          </w:tcPr>
          <w:p w14:paraId="07E89315" w14:textId="7E8C39BA" w:rsidR="00C83B9E" w:rsidRPr="00C83B9E" w:rsidRDefault="006E497C" w:rsidP="00C83B9E">
            <w:pPr>
              <w:jc w:val="both"/>
              <w:rPr>
                <w:rFonts w:ascii="Times New Roman" w:eastAsia="Times New Roman" w:hAnsi="Times New Roman" w:cs="Times New Roman"/>
                <w:sz w:val="24"/>
                <w:szCs w:val="24"/>
                <w:lang w:val="tr-TR" w:eastAsia="tr-TR"/>
              </w:rPr>
            </w:pPr>
            <w:proofErr w:type="spellStart"/>
            <w:r w:rsidRPr="006E497C">
              <w:rPr>
                <w:rFonts w:ascii="Times New Roman" w:eastAsia="Times New Roman" w:hAnsi="Times New Roman" w:cs="Times New Roman"/>
                <w:sz w:val="24"/>
                <w:szCs w:val="24"/>
                <w:lang w:eastAsia="tr-TR"/>
              </w:rPr>
              <w:t>Използване</w:t>
            </w:r>
            <w:proofErr w:type="spellEnd"/>
            <w:r w:rsidRPr="006E497C">
              <w:rPr>
                <w:rFonts w:ascii="Times New Roman" w:eastAsia="Times New Roman" w:hAnsi="Times New Roman" w:cs="Times New Roman"/>
                <w:sz w:val="24"/>
                <w:szCs w:val="24"/>
                <w:lang w:eastAsia="tr-TR"/>
              </w:rPr>
              <w:t xml:space="preserve"> </w:t>
            </w:r>
            <w:proofErr w:type="spellStart"/>
            <w:r w:rsidRPr="006E497C">
              <w:rPr>
                <w:rFonts w:ascii="Times New Roman" w:eastAsia="Times New Roman" w:hAnsi="Times New Roman" w:cs="Times New Roman"/>
                <w:sz w:val="24"/>
                <w:szCs w:val="24"/>
                <w:lang w:eastAsia="tr-TR"/>
              </w:rPr>
              <w:t>на</w:t>
            </w:r>
            <w:proofErr w:type="spellEnd"/>
            <w:r w:rsidRPr="006E497C">
              <w:rPr>
                <w:rFonts w:ascii="Times New Roman" w:eastAsia="Times New Roman" w:hAnsi="Times New Roman" w:cs="Times New Roman"/>
                <w:sz w:val="24"/>
                <w:szCs w:val="24"/>
                <w:lang w:eastAsia="tr-TR"/>
              </w:rPr>
              <w:t xml:space="preserve"> </w:t>
            </w:r>
            <w:proofErr w:type="spellStart"/>
            <w:r w:rsidRPr="006E497C">
              <w:rPr>
                <w:rFonts w:ascii="Times New Roman" w:eastAsia="Times New Roman" w:hAnsi="Times New Roman" w:cs="Times New Roman"/>
                <w:sz w:val="24"/>
                <w:szCs w:val="24"/>
                <w:lang w:eastAsia="tr-TR"/>
              </w:rPr>
              <w:t>дигитални</w:t>
            </w:r>
            <w:proofErr w:type="spellEnd"/>
            <w:r w:rsidRPr="006E497C">
              <w:rPr>
                <w:rFonts w:ascii="Times New Roman" w:eastAsia="Times New Roman" w:hAnsi="Times New Roman" w:cs="Times New Roman"/>
                <w:sz w:val="24"/>
                <w:szCs w:val="24"/>
                <w:lang w:eastAsia="tr-TR"/>
              </w:rPr>
              <w:t xml:space="preserve"> </w:t>
            </w:r>
            <w:proofErr w:type="spellStart"/>
            <w:r w:rsidRPr="006E497C">
              <w:rPr>
                <w:rFonts w:ascii="Times New Roman" w:eastAsia="Times New Roman" w:hAnsi="Times New Roman" w:cs="Times New Roman"/>
                <w:sz w:val="24"/>
                <w:szCs w:val="24"/>
                <w:lang w:eastAsia="tr-TR"/>
              </w:rPr>
              <w:t>инструменти</w:t>
            </w:r>
            <w:proofErr w:type="spellEnd"/>
          </w:p>
        </w:tc>
        <w:tc>
          <w:tcPr>
            <w:tcW w:w="0" w:type="auto"/>
            <w:vAlign w:val="center"/>
            <w:hideMark/>
          </w:tcPr>
          <w:p w14:paraId="5B3C74C8" w14:textId="77777777" w:rsidR="006E497C" w:rsidRPr="006E497C" w:rsidRDefault="006E497C" w:rsidP="006E497C">
            <w:pPr>
              <w:jc w:val="both"/>
              <w:rPr>
                <w:rFonts w:ascii="Times New Roman" w:eastAsia="Times New Roman" w:hAnsi="Times New Roman" w:cs="Times New Roman"/>
                <w:sz w:val="24"/>
                <w:szCs w:val="24"/>
                <w:lang w:val="bg-BG" w:eastAsia="tr-TR"/>
              </w:rPr>
            </w:pPr>
            <w:r w:rsidRPr="006E497C">
              <w:rPr>
                <w:rFonts w:ascii="Times New Roman" w:eastAsia="Times New Roman" w:hAnsi="Times New Roman" w:cs="Times New Roman"/>
                <w:sz w:val="24"/>
                <w:szCs w:val="24"/>
                <w:lang w:val="bg-BG" w:eastAsia="tr-TR"/>
              </w:rPr>
              <w:t xml:space="preserve">Не използва дигитални инструменти за мониторинг </w:t>
            </w:r>
            <w:r w:rsidRPr="006E497C">
              <w:rPr>
                <w:rFonts w:ascii="Times New Roman" w:eastAsia="Times New Roman" w:hAnsi="Times New Roman" w:cs="Times New Roman"/>
                <w:sz w:val="24"/>
                <w:szCs w:val="24"/>
                <w:lang w:val="bg-BG" w:eastAsia="tr-TR"/>
              </w:rPr>
              <w:lastRenderedPageBreak/>
              <w:t>или проследяване.</w:t>
            </w:r>
          </w:p>
          <w:p w14:paraId="005F53BD" w14:textId="50FB7ECE" w:rsidR="00C83B9E" w:rsidRPr="006E497C" w:rsidRDefault="00C83B9E" w:rsidP="00C83B9E">
            <w:pPr>
              <w:jc w:val="both"/>
              <w:rPr>
                <w:rFonts w:ascii="Times New Roman" w:eastAsia="Times New Roman" w:hAnsi="Times New Roman" w:cs="Times New Roman"/>
                <w:sz w:val="24"/>
                <w:szCs w:val="24"/>
                <w:lang w:val="bg-BG" w:eastAsia="tr-TR"/>
              </w:rPr>
            </w:pPr>
          </w:p>
        </w:tc>
        <w:tc>
          <w:tcPr>
            <w:tcW w:w="0" w:type="auto"/>
            <w:vAlign w:val="center"/>
            <w:hideMark/>
          </w:tcPr>
          <w:p w14:paraId="641C3B98" w14:textId="5DBCDC50" w:rsidR="00C83B9E" w:rsidRPr="006E497C" w:rsidRDefault="006E497C" w:rsidP="00C83B9E">
            <w:pPr>
              <w:jc w:val="both"/>
              <w:rPr>
                <w:rFonts w:ascii="Times New Roman" w:eastAsia="Times New Roman" w:hAnsi="Times New Roman" w:cs="Times New Roman"/>
                <w:sz w:val="24"/>
                <w:szCs w:val="24"/>
                <w:lang w:val="bg-BG" w:eastAsia="tr-TR"/>
              </w:rPr>
            </w:pPr>
            <w:r w:rsidRPr="006E497C">
              <w:rPr>
                <w:rFonts w:ascii="Times New Roman" w:eastAsia="Times New Roman" w:hAnsi="Times New Roman" w:cs="Times New Roman"/>
                <w:sz w:val="24"/>
                <w:szCs w:val="24"/>
                <w:lang w:val="bg-BG" w:eastAsia="tr-TR"/>
              </w:rPr>
              <w:lastRenderedPageBreak/>
              <w:t xml:space="preserve">Използва базови дигитални инструменти с </w:t>
            </w:r>
            <w:r w:rsidRPr="006E497C">
              <w:rPr>
                <w:rFonts w:ascii="Times New Roman" w:eastAsia="Times New Roman" w:hAnsi="Times New Roman" w:cs="Times New Roman"/>
                <w:sz w:val="24"/>
                <w:szCs w:val="24"/>
                <w:lang w:val="bg-BG" w:eastAsia="tr-TR"/>
              </w:rPr>
              <w:lastRenderedPageBreak/>
              <w:t>ограничено разбиране.</w:t>
            </w:r>
          </w:p>
        </w:tc>
        <w:tc>
          <w:tcPr>
            <w:tcW w:w="0" w:type="auto"/>
            <w:vAlign w:val="center"/>
            <w:hideMark/>
          </w:tcPr>
          <w:p w14:paraId="2A27306E" w14:textId="11D8A84B" w:rsidR="00C83B9E" w:rsidRPr="00C83B9E" w:rsidRDefault="006E497C" w:rsidP="00C83B9E">
            <w:pPr>
              <w:jc w:val="both"/>
              <w:rPr>
                <w:rFonts w:ascii="Times New Roman" w:eastAsia="Times New Roman" w:hAnsi="Times New Roman" w:cs="Times New Roman"/>
                <w:sz w:val="24"/>
                <w:szCs w:val="24"/>
                <w:lang w:val="tr-TR" w:eastAsia="tr-TR"/>
              </w:rPr>
            </w:pPr>
            <w:r w:rsidRPr="006E497C">
              <w:rPr>
                <w:rFonts w:ascii="Times New Roman" w:eastAsia="Times New Roman" w:hAnsi="Times New Roman" w:cs="Times New Roman"/>
                <w:sz w:val="24"/>
                <w:szCs w:val="24"/>
                <w:lang w:val="bg-BG" w:eastAsia="tr-TR"/>
              </w:rPr>
              <w:lastRenderedPageBreak/>
              <w:t xml:space="preserve">Използва дигитални инструменти за </w:t>
            </w:r>
            <w:r w:rsidRPr="006E497C">
              <w:rPr>
                <w:rFonts w:ascii="Times New Roman" w:eastAsia="Times New Roman" w:hAnsi="Times New Roman" w:cs="Times New Roman"/>
                <w:sz w:val="24"/>
                <w:szCs w:val="24"/>
                <w:lang w:val="bg-BG" w:eastAsia="tr-TR"/>
              </w:rPr>
              <w:lastRenderedPageBreak/>
              <w:t>проследяване на възстановяването и адаптира поведението си.</w:t>
            </w:r>
          </w:p>
        </w:tc>
        <w:tc>
          <w:tcPr>
            <w:tcW w:w="0" w:type="auto"/>
            <w:vAlign w:val="center"/>
            <w:hideMark/>
          </w:tcPr>
          <w:p w14:paraId="3C79B7A4" w14:textId="596E8476" w:rsidR="00C83B9E" w:rsidRPr="00C83B9E" w:rsidRDefault="006E497C" w:rsidP="00C83B9E">
            <w:pPr>
              <w:jc w:val="both"/>
              <w:rPr>
                <w:rFonts w:ascii="Times New Roman" w:eastAsia="Times New Roman" w:hAnsi="Times New Roman" w:cs="Times New Roman"/>
                <w:sz w:val="24"/>
                <w:szCs w:val="24"/>
                <w:lang w:val="tr-TR" w:eastAsia="tr-TR"/>
              </w:rPr>
            </w:pPr>
            <w:r w:rsidRPr="006E497C">
              <w:rPr>
                <w:rFonts w:ascii="Times New Roman" w:eastAsia="Times New Roman" w:hAnsi="Times New Roman" w:cs="Times New Roman"/>
                <w:sz w:val="24"/>
                <w:szCs w:val="24"/>
                <w:lang w:val="tr-TR" w:eastAsia="tr-TR"/>
              </w:rPr>
              <w:lastRenderedPageBreak/>
              <w:t xml:space="preserve">Ефективно интегрира дигитални инструменти и </w:t>
            </w:r>
            <w:r w:rsidRPr="006E497C">
              <w:rPr>
                <w:rFonts w:ascii="Times New Roman" w:eastAsia="Times New Roman" w:hAnsi="Times New Roman" w:cs="Times New Roman"/>
                <w:sz w:val="24"/>
                <w:szCs w:val="24"/>
                <w:lang w:val="tr-TR" w:eastAsia="tr-TR"/>
              </w:rPr>
              <w:lastRenderedPageBreak/>
              <w:t>данни в стратегиите за превенция на травми и рехабилитация.</w:t>
            </w:r>
          </w:p>
        </w:tc>
      </w:tr>
      <w:tr w:rsidR="00C83B9E" w:rsidRPr="006E497C" w14:paraId="34E7DFA1" w14:textId="77777777" w:rsidTr="00C83B9E">
        <w:trPr>
          <w:tblCellSpacing w:w="15" w:type="dxa"/>
        </w:trPr>
        <w:tc>
          <w:tcPr>
            <w:tcW w:w="0" w:type="auto"/>
            <w:vAlign w:val="center"/>
            <w:hideMark/>
          </w:tcPr>
          <w:p w14:paraId="6370067E" w14:textId="66213DED" w:rsidR="00C83B9E" w:rsidRPr="00C83B9E" w:rsidRDefault="006E497C" w:rsidP="00C83B9E">
            <w:pPr>
              <w:jc w:val="both"/>
              <w:rPr>
                <w:rFonts w:ascii="Times New Roman" w:eastAsia="Times New Roman" w:hAnsi="Times New Roman" w:cs="Times New Roman"/>
                <w:sz w:val="24"/>
                <w:szCs w:val="24"/>
                <w:lang w:val="tr-TR" w:eastAsia="tr-TR"/>
              </w:rPr>
            </w:pPr>
            <w:proofErr w:type="spellStart"/>
            <w:r w:rsidRPr="006E497C">
              <w:rPr>
                <w:rFonts w:ascii="Times New Roman" w:eastAsia="Times New Roman" w:hAnsi="Times New Roman" w:cs="Times New Roman"/>
                <w:sz w:val="24"/>
                <w:szCs w:val="24"/>
                <w:lang w:eastAsia="tr-TR"/>
              </w:rPr>
              <w:lastRenderedPageBreak/>
              <w:t>Самооценка</w:t>
            </w:r>
            <w:proofErr w:type="spellEnd"/>
            <w:r w:rsidRPr="006E497C">
              <w:rPr>
                <w:rFonts w:ascii="Times New Roman" w:eastAsia="Times New Roman" w:hAnsi="Times New Roman" w:cs="Times New Roman"/>
                <w:sz w:val="24"/>
                <w:szCs w:val="24"/>
                <w:lang w:eastAsia="tr-TR"/>
              </w:rPr>
              <w:t xml:space="preserve"> и </w:t>
            </w:r>
            <w:proofErr w:type="spellStart"/>
            <w:r w:rsidRPr="006E497C">
              <w:rPr>
                <w:rFonts w:ascii="Times New Roman" w:eastAsia="Times New Roman" w:hAnsi="Times New Roman" w:cs="Times New Roman"/>
                <w:sz w:val="24"/>
                <w:szCs w:val="24"/>
                <w:lang w:eastAsia="tr-TR"/>
              </w:rPr>
              <w:t>рефлексия</w:t>
            </w:r>
            <w:proofErr w:type="spellEnd"/>
          </w:p>
        </w:tc>
        <w:tc>
          <w:tcPr>
            <w:tcW w:w="0" w:type="auto"/>
            <w:vAlign w:val="center"/>
            <w:hideMark/>
          </w:tcPr>
          <w:p w14:paraId="5BB60A48" w14:textId="5D50C54E" w:rsidR="00C83B9E" w:rsidRPr="006E497C" w:rsidRDefault="006E497C" w:rsidP="00C83B9E">
            <w:pPr>
              <w:jc w:val="both"/>
              <w:rPr>
                <w:rFonts w:ascii="Times New Roman" w:eastAsia="Times New Roman" w:hAnsi="Times New Roman" w:cs="Times New Roman"/>
                <w:sz w:val="24"/>
                <w:szCs w:val="24"/>
                <w:lang w:val="tr-TR" w:eastAsia="tr-TR"/>
              </w:rPr>
            </w:pPr>
            <w:r w:rsidRPr="006E497C">
              <w:rPr>
                <w:rFonts w:ascii="Times New Roman" w:eastAsia="Times New Roman" w:hAnsi="Times New Roman" w:cs="Times New Roman"/>
                <w:sz w:val="24"/>
                <w:szCs w:val="24"/>
                <w:lang w:val="tr-TR" w:eastAsia="tr-TR"/>
              </w:rPr>
              <w:t>Липсва рефлексия или осъзнаване на собственото физическо състояние.</w:t>
            </w:r>
          </w:p>
        </w:tc>
        <w:tc>
          <w:tcPr>
            <w:tcW w:w="0" w:type="auto"/>
            <w:vAlign w:val="center"/>
            <w:hideMark/>
          </w:tcPr>
          <w:p w14:paraId="71B54551" w14:textId="27456250" w:rsidR="00C83B9E" w:rsidRPr="006E497C" w:rsidRDefault="006E497C" w:rsidP="00C83B9E">
            <w:pPr>
              <w:jc w:val="both"/>
              <w:rPr>
                <w:rFonts w:ascii="Times New Roman" w:eastAsia="Times New Roman" w:hAnsi="Times New Roman" w:cs="Times New Roman"/>
                <w:sz w:val="24"/>
                <w:szCs w:val="24"/>
                <w:lang w:val="tr-TR" w:eastAsia="tr-TR"/>
              </w:rPr>
            </w:pPr>
            <w:r w:rsidRPr="006E497C">
              <w:rPr>
                <w:rFonts w:ascii="Times New Roman" w:eastAsia="Times New Roman" w:hAnsi="Times New Roman" w:cs="Times New Roman"/>
                <w:sz w:val="24"/>
                <w:szCs w:val="24"/>
                <w:lang w:val="tr-TR" w:eastAsia="tr-TR"/>
              </w:rPr>
              <w:t>Ограничена рефлексия; идентифицира проблемите повърхностно.</w:t>
            </w:r>
          </w:p>
        </w:tc>
        <w:tc>
          <w:tcPr>
            <w:tcW w:w="0" w:type="auto"/>
            <w:vAlign w:val="center"/>
            <w:hideMark/>
          </w:tcPr>
          <w:p w14:paraId="52313A79" w14:textId="4A1476C3" w:rsidR="00C83B9E" w:rsidRPr="00C83B9E" w:rsidRDefault="006E497C" w:rsidP="00C83B9E">
            <w:pPr>
              <w:jc w:val="both"/>
              <w:rPr>
                <w:rFonts w:ascii="Times New Roman" w:eastAsia="Times New Roman" w:hAnsi="Times New Roman" w:cs="Times New Roman"/>
                <w:sz w:val="24"/>
                <w:szCs w:val="24"/>
                <w:lang w:val="tr-TR" w:eastAsia="tr-TR"/>
              </w:rPr>
            </w:pPr>
            <w:r w:rsidRPr="006E497C">
              <w:rPr>
                <w:rFonts w:ascii="Times New Roman" w:eastAsia="Times New Roman" w:hAnsi="Times New Roman" w:cs="Times New Roman"/>
                <w:sz w:val="24"/>
                <w:szCs w:val="24"/>
                <w:lang w:val="tr-TR" w:eastAsia="tr-TR"/>
              </w:rPr>
              <w:t>Разсъждава върху рисковете от травми и процеса на възстановяване и идентифицира области за подобрение.</w:t>
            </w:r>
          </w:p>
        </w:tc>
        <w:tc>
          <w:tcPr>
            <w:tcW w:w="0" w:type="auto"/>
            <w:vAlign w:val="center"/>
            <w:hideMark/>
          </w:tcPr>
          <w:p w14:paraId="20EB0BD7" w14:textId="77777777" w:rsidR="006E497C" w:rsidRPr="006E497C" w:rsidRDefault="006E497C" w:rsidP="006E497C">
            <w:pPr>
              <w:jc w:val="both"/>
              <w:rPr>
                <w:rFonts w:ascii="Times New Roman" w:eastAsia="Times New Roman" w:hAnsi="Times New Roman" w:cs="Times New Roman"/>
                <w:sz w:val="24"/>
                <w:szCs w:val="24"/>
                <w:lang w:val="bg-BG" w:eastAsia="tr-TR"/>
              </w:rPr>
            </w:pPr>
            <w:r w:rsidRPr="006E497C">
              <w:rPr>
                <w:rFonts w:ascii="Times New Roman" w:eastAsia="Times New Roman" w:hAnsi="Times New Roman" w:cs="Times New Roman"/>
                <w:sz w:val="24"/>
                <w:szCs w:val="24"/>
                <w:lang w:val="bg-BG" w:eastAsia="tr-TR"/>
              </w:rPr>
              <w:t>Демонстрира критична рефлексия и непрекъснато адаптира поведението си въз основа на получените изводи и данни.</w:t>
            </w:r>
          </w:p>
          <w:p w14:paraId="459D0C26" w14:textId="2A1FCC3D" w:rsidR="00C83B9E" w:rsidRPr="006E497C" w:rsidRDefault="00C83B9E" w:rsidP="00C83B9E">
            <w:pPr>
              <w:jc w:val="both"/>
              <w:rPr>
                <w:rFonts w:ascii="Times New Roman" w:eastAsia="Times New Roman" w:hAnsi="Times New Roman" w:cs="Times New Roman"/>
                <w:sz w:val="24"/>
                <w:szCs w:val="24"/>
                <w:lang w:val="bg-BG" w:eastAsia="tr-TR"/>
              </w:rPr>
            </w:pPr>
          </w:p>
        </w:tc>
      </w:tr>
    </w:tbl>
    <w:p w14:paraId="76C137B7" w14:textId="77777777" w:rsidR="00C83B9E" w:rsidRPr="003F668C" w:rsidRDefault="00C83B9E" w:rsidP="00843332">
      <w:pPr>
        <w:rPr>
          <w:rFonts w:ascii="Times New Roman" w:eastAsia="Times New Roman" w:hAnsi="Times New Roman" w:cs="Times New Roman"/>
          <w:b/>
          <w:bCs/>
          <w:sz w:val="24"/>
          <w:szCs w:val="24"/>
          <w:lang w:val="tr-TR" w:eastAsia="tr-TR"/>
        </w:rPr>
      </w:pPr>
    </w:p>
    <w:p w14:paraId="63D7E1C3"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Segoe UI Emoji" w:eastAsia="Times New Roman" w:hAnsi="Segoe UI Emoji" w:cs="Segoe UI Emoji"/>
          <w:b/>
          <w:bCs/>
          <w:sz w:val="24"/>
          <w:szCs w:val="24"/>
          <w:lang w:val="bg-BG" w:eastAsia="tr-TR"/>
        </w:rPr>
        <w:t xml:space="preserve">9.1 </w:t>
      </w:r>
      <w:r w:rsidRPr="00843332">
        <w:rPr>
          <w:rFonts w:ascii="Calibri" w:eastAsia="Times New Roman" w:hAnsi="Calibri" w:cs="Calibri"/>
          <w:b/>
          <w:bCs/>
          <w:sz w:val="24"/>
          <w:szCs w:val="24"/>
          <w:lang w:val="bg-BG" w:eastAsia="tr-TR"/>
        </w:rPr>
        <w:t>Система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оценяване</w:t>
      </w:r>
    </w:p>
    <w:p w14:paraId="6BFCD692" w14:textId="77777777" w:rsidR="00843332" w:rsidRPr="00843332" w:rsidRDefault="00843332">
      <w:pPr>
        <w:numPr>
          <w:ilvl w:val="0"/>
          <w:numId w:val="75"/>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Всеки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критерий</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оценява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от</w:t>
      </w:r>
      <w:r w:rsidRPr="00843332">
        <w:rPr>
          <w:rFonts w:ascii="Segoe UI Emoji" w:eastAsia="Times New Roman" w:hAnsi="Segoe UI Emoji" w:cs="Segoe UI Emoji"/>
          <w:b/>
          <w:bCs/>
          <w:sz w:val="24"/>
          <w:szCs w:val="24"/>
          <w:lang w:val="bg-BG" w:eastAsia="tr-TR"/>
        </w:rPr>
        <w:t xml:space="preserve"> 1 (</w:t>
      </w:r>
      <w:r w:rsidRPr="00843332">
        <w:rPr>
          <w:rFonts w:ascii="Calibri" w:eastAsia="Times New Roman" w:hAnsi="Calibri" w:cs="Calibri"/>
          <w:b/>
          <w:bCs/>
          <w:sz w:val="24"/>
          <w:szCs w:val="24"/>
          <w:lang w:val="bg-BG" w:eastAsia="tr-TR"/>
        </w:rPr>
        <w:t>Базово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до</w:t>
      </w:r>
      <w:r w:rsidRPr="00843332">
        <w:rPr>
          <w:rFonts w:ascii="Segoe UI Emoji" w:eastAsia="Times New Roman" w:hAnsi="Segoe UI Emoji" w:cs="Segoe UI Emoji"/>
          <w:b/>
          <w:bCs/>
          <w:sz w:val="24"/>
          <w:szCs w:val="24"/>
          <w:lang w:val="bg-BG" w:eastAsia="tr-TR"/>
        </w:rPr>
        <w:t xml:space="preserve"> 4 (</w:t>
      </w:r>
      <w:r w:rsidRPr="00843332">
        <w:rPr>
          <w:rFonts w:ascii="Calibri" w:eastAsia="Times New Roman" w:hAnsi="Calibri" w:cs="Calibri"/>
          <w:b/>
          <w:bCs/>
          <w:sz w:val="24"/>
          <w:szCs w:val="24"/>
          <w:lang w:val="bg-BG" w:eastAsia="tr-TR"/>
        </w:rPr>
        <w:t>Напреднало</w:t>
      </w:r>
      <w:r w:rsidRPr="00843332">
        <w:rPr>
          <w:rFonts w:ascii="Segoe UI Emoji" w:eastAsia="Times New Roman" w:hAnsi="Segoe UI Emoji" w:cs="Segoe UI Emoji"/>
          <w:b/>
          <w:bCs/>
          <w:sz w:val="24"/>
          <w:szCs w:val="24"/>
          <w:lang w:val="bg-BG" w:eastAsia="tr-TR"/>
        </w:rPr>
        <w:t xml:space="preserve">). </w:t>
      </w:r>
    </w:p>
    <w:p w14:paraId="5DC08BFC" w14:textId="77777777" w:rsidR="00843332" w:rsidRPr="00843332" w:rsidRDefault="00843332">
      <w:pPr>
        <w:numPr>
          <w:ilvl w:val="0"/>
          <w:numId w:val="75"/>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Общият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резултат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изчислява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като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сбор</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оценките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всички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критерии</w:t>
      </w:r>
      <w:r w:rsidRPr="00843332">
        <w:rPr>
          <w:rFonts w:ascii="Segoe UI Emoji" w:eastAsia="Times New Roman" w:hAnsi="Segoe UI Emoji" w:cs="Segoe UI Emoji"/>
          <w:b/>
          <w:bCs/>
          <w:sz w:val="24"/>
          <w:szCs w:val="24"/>
          <w:lang w:val="bg-BG" w:eastAsia="tr-TR"/>
        </w:rPr>
        <w:t xml:space="preserve">. </w:t>
      </w:r>
    </w:p>
    <w:p w14:paraId="3EC72095"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Нива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представяне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95"/>
        <w:gridCol w:w="1519"/>
      </w:tblGrid>
      <w:tr w:rsidR="00843332" w:rsidRPr="00843332" w14:paraId="6088ACF6" w14:textId="77777777">
        <w:trPr>
          <w:tblHeader/>
          <w:tblCellSpacing w:w="15" w:type="dxa"/>
        </w:trPr>
        <w:tc>
          <w:tcPr>
            <w:tcW w:w="0" w:type="auto"/>
            <w:vAlign w:val="center"/>
            <w:hideMark/>
          </w:tcPr>
          <w:p w14:paraId="7839CC64"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Диапазон</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резултата</w:t>
            </w:r>
          </w:p>
        </w:tc>
        <w:tc>
          <w:tcPr>
            <w:tcW w:w="0" w:type="auto"/>
            <w:vAlign w:val="center"/>
            <w:hideMark/>
          </w:tcPr>
          <w:p w14:paraId="5C63177B"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Ниво</w:t>
            </w:r>
          </w:p>
        </w:tc>
      </w:tr>
      <w:tr w:rsidR="00843332" w:rsidRPr="00843332" w14:paraId="279A96D8" w14:textId="77777777">
        <w:trPr>
          <w:tblCellSpacing w:w="15" w:type="dxa"/>
        </w:trPr>
        <w:tc>
          <w:tcPr>
            <w:tcW w:w="0" w:type="auto"/>
            <w:vAlign w:val="center"/>
            <w:hideMark/>
          </w:tcPr>
          <w:p w14:paraId="76604D0E"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Segoe UI Emoji" w:eastAsia="Times New Roman" w:hAnsi="Segoe UI Emoji" w:cs="Segoe UI Emoji"/>
                <w:b/>
                <w:bCs/>
                <w:sz w:val="24"/>
                <w:szCs w:val="24"/>
                <w:lang w:val="bg-BG" w:eastAsia="tr-TR"/>
              </w:rPr>
              <w:t>7–12</w:t>
            </w:r>
          </w:p>
        </w:tc>
        <w:tc>
          <w:tcPr>
            <w:tcW w:w="0" w:type="auto"/>
            <w:vAlign w:val="center"/>
            <w:hideMark/>
          </w:tcPr>
          <w:p w14:paraId="6778FD4E"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Базово</w:t>
            </w:r>
          </w:p>
        </w:tc>
      </w:tr>
      <w:tr w:rsidR="00843332" w:rsidRPr="00843332" w14:paraId="7228C411" w14:textId="77777777">
        <w:trPr>
          <w:tblCellSpacing w:w="15" w:type="dxa"/>
        </w:trPr>
        <w:tc>
          <w:tcPr>
            <w:tcW w:w="0" w:type="auto"/>
            <w:vAlign w:val="center"/>
            <w:hideMark/>
          </w:tcPr>
          <w:p w14:paraId="70999975"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Segoe UI Emoji" w:eastAsia="Times New Roman" w:hAnsi="Segoe UI Emoji" w:cs="Segoe UI Emoji"/>
                <w:b/>
                <w:bCs/>
                <w:sz w:val="24"/>
                <w:szCs w:val="24"/>
                <w:lang w:val="bg-BG" w:eastAsia="tr-TR"/>
              </w:rPr>
              <w:t>13–18</w:t>
            </w:r>
          </w:p>
        </w:tc>
        <w:tc>
          <w:tcPr>
            <w:tcW w:w="0" w:type="auto"/>
            <w:vAlign w:val="center"/>
            <w:hideMark/>
          </w:tcPr>
          <w:p w14:paraId="4FA11829"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Развиващо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се</w:t>
            </w:r>
          </w:p>
        </w:tc>
      </w:tr>
      <w:tr w:rsidR="00843332" w:rsidRPr="00843332" w14:paraId="17BF715E" w14:textId="77777777">
        <w:trPr>
          <w:tblCellSpacing w:w="15" w:type="dxa"/>
        </w:trPr>
        <w:tc>
          <w:tcPr>
            <w:tcW w:w="0" w:type="auto"/>
            <w:vAlign w:val="center"/>
            <w:hideMark/>
          </w:tcPr>
          <w:p w14:paraId="20F6C4F3"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Segoe UI Emoji" w:eastAsia="Times New Roman" w:hAnsi="Segoe UI Emoji" w:cs="Segoe UI Emoji"/>
                <w:b/>
                <w:bCs/>
                <w:sz w:val="24"/>
                <w:szCs w:val="24"/>
                <w:lang w:val="bg-BG" w:eastAsia="tr-TR"/>
              </w:rPr>
              <w:t>19–24</w:t>
            </w:r>
          </w:p>
        </w:tc>
        <w:tc>
          <w:tcPr>
            <w:tcW w:w="0" w:type="auto"/>
            <w:vAlign w:val="center"/>
            <w:hideMark/>
          </w:tcPr>
          <w:p w14:paraId="35EE7306"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Компетентно</w:t>
            </w:r>
          </w:p>
        </w:tc>
      </w:tr>
      <w:tr w:rsidR="00843332" w:rsidRPr="00843332" w14:paraId="3A5F3C19" w14:textId="77777777">
        <w:trPr>
          <w:tblCellSpacing w:w="15" w:type="dxa"/>
        </w:trPr>
        <w:tc>
          <w:tcPr>
            <w:tcW w:w="0" w:type="auto"/>
            <w:vAlign w:val="center"/>
            <w:hideMark/>
          </w:tcPr>
          <w:p w14:paraId="266CE1DE"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Segoe UI Emoji" w:eastAsia="Times New Roman" w:hAnsi="Segoe UI Emoji" w:cs="Segoe UI Emoji"/>
                <w:b/>
                <w:bCs/>
                <w:sz w:val="24"/>
                <w:szCs w:val="24"/>
                <w:lang w:val="bg-BG" w:eastAsia="tr-TR"/>
              </w:rPr>
              <w:t>25–28</w:t>
            </w:r>
          </w:p>
        </w:tc>
        <w:tc>
          <w:tcPr>
            <w:tcW w:w="0" w:type="auto"/>
            <w:vAlign w:val="center"/>
            <w:hideMark/>
          </w:tcPr>
          <w:p w14:paraId="3A21B666"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Напреднало</w:t>
            </w:r>
          </w:p>
        </w:tc>
      </w:tr>
    </w:tbl>
    <w:p w14:paraId="72916B23"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Segoe UI Emoji" w:eastAsia="Times New Roman" w:hAnsi="Segoe UI Emoji" w:cs="Segoe UI Emoji"/>
          <w:b/>
          <w:bCs/>
          <w:sz w:val="24"/>
          <w:szCs w:val="24"/>
          <w:lang w:val="bg-BG" w:eastAsia="tr-TR"/>
        </w:rPr>
        <w:t xml:space="preserve">9.2 </w:t>
      </w:r>
      <w:r w:rsidRPr="00843332">
        <w:rPr>
          <w:rFonts w:ascii="Calibri" w:eastAsia="Times New Roman" w:hAnsi="Calibri" w:cs="Calibri"/>
          <w:b/>
          <w:bCs/>
          <w:sz w:val="24"/>
          <w:szCs w:val="24"/>
          <w:lang w:val="bg-BG" w:eastAsia="tr-TR"/>
        </w:rPr>
        <w:t>Използване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рубриката</w:t>
      </w:r>
    </w:p>
    <w:p w14:paraId="4FC818AC"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Рубриката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използва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w:t>
      </w:r>
      <w:r w:rsidRPr="00843332">
        <w:rPr>
          <w:rFonts w:ascii="Segoe UI Emoji" w:eastAsia="Times New Roman" w:hAnsi="Segoe UI Emoji" w:cs="Segoe UI Emoji"/>
          <w:b/>
          <w:bCs/>
          <w:sz w:val="24"/>
          <w:szCs w:val="24"/>
          <w:lang w:val="bg-BG" w:eastAsia="tr-TR"/>
        </w:rPr>
        <w:t>:</w:t>
      </w:r>
    </w:p>
    <w:p w14:paraId="4A675B2C" w14:textId="77777777" w:rsidR="00843332" w:rsidRPr="00843332" w:rsidRDefault="00843332">
      <w:pPr>
        <w:numPr>
          <w:ilvl w:val="0"/>
          <w:numId w:val="76"/>
        </w:numPr>
        <w:rPr>
          <w:rFonts w:ascii="Segoe UI Emoji" w:eastAsia="Times New Roman" w:hAnsi="Segoe UI Emoji" w:cs="Segoe UI Emoji"/>
          <w:b/>
          <w:bCs/>
          <w:sz w:val="24"/>
          <w:szCs w:val="24"/>
          <w:lang w:val="bg-BG" w:eastAsia="tr-TR"/>
        </w:rPr>
      </w:pPr>
      <w:r w:rsidRPr="00843332">
        <w:rPr>
          <w:rFonts w:ascii="Segoe UI Emoji" w:eastAsia="Times New Roman" w:hAnsi="Segoe UI Emoji" w:cs="Segoe UI Emoji"/>
          <w:b/>
          <w:bCs/>
          <w:sz w:val="24"/>
          <w:szCs w:val="24"/>
          <w:lang w:val="bg-BG" w:eastAsia="tr-TR"/>
        </w:rPr>
        <w:lastRenderedPageBreak/>
        <w:t xml:space="preserve">✔ </w:t>
      </w:r>
      <w:r w:rsidRPr="00843332">
        <w:rPr>
          <w:rFonts w:ascii="Calibri" w:eastAsia="Times New Roman" w:hAnsi="Calibri" w:cs="Calibri"/>
          <w:b/>
          <w:bCs/>
          <w:sz w:val="24"/>
          <w:szCs w:val="24"/>
          <w:lang w:val="bg-BG" w:eastAsia="tr-TR"/>
        </w:rPr>
        <w:t>Оценяване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Плана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превенция</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възстановяване</w:t>
      </w:r>
      <w:r w:rsidRPr="00843332">
        <w:rPr>
          <w:rFonts w:ascii="Segoe UI Emoji" w:eastAsia="Times New Roman" w:hAnsi="Segoe UI Emoji" w:cs="Segoe UI Emoji"/>
          <w:b/>
          <w:bCs/>
          <w:sz w:val="24"/>
          <w:szCs w:val="24"/>
          <w:lang w:val="bg-BG" w:eastAsia="tr-TR"/>
        </w:rPr>
        <w:t xml:space="preserve"> (40%) </w:t>
      </w:r>
    </w:p>
    <w:p w14:paraId="7A2174E8" w14:textId="77777777" w:rsidR="00843332" w:rsidRPr="00843332" w:rsidRDefault="00843332">
      <w:pPr>
        <w:numPr>
          <w:ilvl w:val="0"/>
          <w:numId w:val="76"/>
        </w:numPr>
        <w:rPr>
          <w:rFonts w:ascii="Segoe UI Emoji" w:eastAsia="Times New Roman" w:hAnsi="Segoe UI Emoji" w:cs="Segoe UI Emoji"/>
          <w:b/>
          <w:bCs/>
          <w:sz w:val="24"/>
          <w:szCs w:val="24"/>
          <w:lang w:val="bg-BG" w:eastAsia="tr-TR"/>
        </w:rPr>
      </w:pP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Наблюдение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време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практически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дейности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симулации</w:t>
      </w:r>
      <w:r w:rsidRPr="00843332">
        <w:rPr>
          <w:rFonts w:ascii="Segoe UI Emoji" w:eastAsia="Times New Roman" w:hAnsi="Segoe UI Emoji" w:cs="Segoe UI Emoji"/>
          <w:b/>
          <w:bCs/>
          <w:sz w:val="24"/>
          <w:szCs w:val="24"/>
          <w:lang w:val="bg-BG" w:eastAsia="tr-TR"/>
        </w:rPr>
        <w:t xml:space="preserve"> </w:t>
      </w:r>
    </w:p>
    <w:p w14:paraId="708EE4E2" w14:textId="77777777" w:rsidR="00843332" w:rsidRPr="00843332" w:rsidRDefault="00843332">
      <w:pPr>
        <w:numPr>
          <w:ilvl w:val="0"/>
          <w:numId w:val="76"/>
        </w:numPr>
        <w:rPr>
          <w:rFonts w:ascii="Segoe UI Emoji" w:eastAsia="Times New Roman" w:hAnsi="Segoe UI Emoji" w:cs="Segoe UI Emoji"/>
          <w:b/>
          <w:bCs/>
          <w:sz w:val="24"/>
          <w:szCs w:val="24"/>
          <w:lang w:val="bg-BG" w:eastAsia="tr-TR"/>
        </w:rPr>
      </w:pP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Подпомагане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обратната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връзка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обучителя</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подобряването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представянето</w:t>
      </w:r>
      <w:r w:rsidRPr="00843332">
        <w:rPr>
          <w:rFonts w:ascii="Segoe UI Emoji" w:eastAsia="Times New Roman" w:hAnsi="Segoe UI Emoji" w:cs="Segoe UI Emoji"/>
          <w:b/>
          <w:bCs/>
          <w:sz w:val="24"/>
          <w:szCs w:val="24"/>
          <w:lang w:val="bg-BG" w:eastAsia="tr-TR"/>
        </w:rPr>
        <w:t xml:space="preserve"> </w:t>
      </w:r>
    </w:p>
    <w:p w14:paraId="34EFB501" w14:textId="77777777" w:rsidR="00843332" w:rsidRPr="00843332" w:rsidRDefault="00843332">
      <w:pPr>
        <w:numPr>
          <w:ilvl w:val="0"/>
          <w:numId w:val="76"/>
        </w:numPr>
        <w:rPr>
          <w:rFonts w:ascii="Segoe UI Emoji" w:eastAsia="Times New Roman" w:hAnsi="Segoe UI Emoji" w:cs="Segoe UI Emoji"/>
          <w:b/>
          <w:bCs/>
          <w:sz w:val="24"/>
          <w:szCs w:val="24"/>
          <w:lang w:val="bg-BG" w:eastAsia="tr-TR"/>
        </w:rPr>
      </w:pP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Осигуряване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последователност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оценяването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между</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партньорите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държавите</w:t>
      </w:r>
      <w:r w:rsidRPr="00843332">
        <w:rPr>
          <w:rFonts w:ascii="Segoe UI Emoji" w:eastAsia="Times New Roman" w:hAnsi="Segoe UI Emoji" w:cs="Segoe UI Emoji"/>
          <w:b/>
          <w:bCs/>
          <w:sz w:val="24"/>
          <w:szCs w:val="24"/>
          <w:lang w:val="bg-BG" w:eastAsia="tr-TR"/>
        </w:rPr>
        <w:t xml:space="preserve"> </w:t>
      </w:r>
    </w:p>
    <w:p w14:paraId="6AFFA76D"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Segoe UI Emoji" w:eastAsia="Times New Roman" w:hAnsi="Segoe UI Emoji" w:cs="Segoe UI Emoji"/>
          <w:b/>
          <w:bCs/>
          <w:sz w:val="24"/>
          <w:szCs w:val="24"/>
          <w:lang w:val="bg-BG" w:eastAsia="tr-TR"/>
        </w:rPr>
        <w:t xml:space="preserve">9.3 </w:t>
      </w:r>
      <w:r w:rsidRPr="00843332">
        <w:rPr>
          <w:rFonts w:ascii="Calibri" w:eastAsia="Times New Roman" w:hAnsi="Calibri" w:cs="Calibri"/>
          <w:b/>
          <w:bCs/>
          <w:sz w:val="24"/>
          <w:szCs w:val="24"/>
          <w:lang w:val="bg-BG" w:eastAsia="tr-TR"/>
        </w:rPr>
        <w:t>Интегриране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обратната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връзка</w:t>
      </w:r>
    </w:p>
    <w:p w14:paraId="6CC6E60C"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Обучителите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следва</w:t>
      </w:r>
      <w:r w:rsidRPr="00843332">
        <w:rPr>
          <w:rFonts w:ascii="Segoe UI Emoji" w:eastAsia="Times New Roman" w:hAnsi="Segoe UI Emoji" w:cs="Segoe UI Emoji"/>
          <w:b/>
          <w:bCs/>
          <w:sz w:val="24"/>
          <w:szCs w:val="24"/>
          <w:lang w:val="bg-BG" w:eastAsia="tr-TR"/>
        </w:rPr>
        <w:t>:</w:t>
      </w:r>
    </w:p>
    <w:p w14:paraId="25745877" w14:textId="77777777" w:rsidR="00843332" w:rsidRPr="00843332" w:rsidRDefault="00843332">
      <w:pPr>
        <w:numPr>
          <w:ilvl w:val="0"/>
          <w:numId w:val="77"/>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Да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предоставят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качествена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обратна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връзка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заедно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оценката</w:t>
      </w:r>
      <w:r w:rsidRPr="00843332">
        <w:rPr>
          <w:rFonts w:ascii="Segoe UI Emoji" w:eastAsia="Times New Roman" w:hAnsi="Segoe UI Emoji" w:cs="Segoe UI Emoji"/>
          <w:b/>
          <w:bCs/>
          <w:sz w:val="24"/>
          <w:szCs w:val="24"/>
          <w:lang w:val="bg-BG" w:eastAsia="tr-TR"/>
        </w:rPr>
        <w:t xml:space="preserve">. </w:t>
      </w:r>
    </w:p>
    <w:p w14:paraId="7B729BAD" w14:textId="77777777" w:rsidR="00843332" w:rsidRPr="00843332" w:rsidRDefault="00843332">
      <w:pPr>
        <w:numPr>
          <w:ilvl w:val="0"/>
          <w:numId w:val="77"/>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Да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посочват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силните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страни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областите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подобрение</w:t>
      </w:r>
      <w:r w:rsidRPr="00843332">
        <w:rPr>
          <w:rFonts w:ascii="Segoe UI Emoji" w:eastAsia="Times New Roman" w:hAnsi="Segoe UI Emoji" w:cs="Segoe UI Emoji"/>
          <w:b/>
          <w:bCs/>
          <w:sz w:val="24"/>
          <w:szCs w:val="24"/>
          <w:lang w:val="bg-BG" w:eastAsia="tr-TR"/>
        </w:rPr>
        <w:t xml:space="preserve">. </w:t>
      </w:r>
    </w:p>
    <w:p w14:paraId="76CB42DE" w14:textId="77777777" w:rsidR="00843332" w:rsidRPr="00843332" w:rsidRDefault="00843332">
      <w:pPr>
        <w:numPr>
          <w:ilvl w:val="0"/>
          <w:numId w:val="77"/>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Да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насърчават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участниците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усъвършенстват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своите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стратегии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превенция</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възстановяване</w:t>
      </w:r>
      <w:r w:rsidRPr="00843332">
        <w:rPr>
          <w:rFonts w:ascii="Segoe UI Emoji" w:eastAsia="Times New Roman" w:hAnsi="Segoe UI Emoji" w:cs="Segoe UI Emoji"/>
          <w:b/>
          <w:bCs/>
          <w:sz w:val="24"/>
          <w:szCs w:val="24"/>
          <w:lang w:val="bg-BG" w:eastAsia="tr-TR"/>
        </w:rPr>
        <w:t xml:space="preserve">. </w:t>
      </w:r>
    </w:p>
    <w:p w14:paraId="6ED124C6"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Segoe UI Emoji" w:eastAsia="Times New Roman" w:hAnsi="Segoe UI Emoji" w:cs="Segoe UI Emoji"/>
          <w:b/>
          <w:bCs/>
          <w:sz w:val="24"/>
          <w:szCs w:val="24"/>
          <w:lang w:val="bg-BG" w:eastAsia="tr-TR"/>
        </w:rPr>
        <w:pict w14:anchorId="0258C5AB">
          <v:rect id="_x0000_i1247" style="width:0;height:1.5pt" o:hrstd="t" o:hr="t" fillcolor="#a0a0a0" stroked="f"/>
        </w:pict>
      </w:r>
    </w:p>
    <w:p w14:paraId="687CAFF2"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Segoe UI Emoji" w:eastAsia="Times New Roman" w:hAnsi="Segoe UI Emoji" w:cs="Segoe UI Emoji"/>
          <w:b/>
          <w:bCs/>
          <w:sz w:val="24"/>
          <w:szCs w:val="24"/>
          <w:lang w:val="bg-BG" w:eastAsia="tr-TR"/>
        </w:rPr>
        <w:t xml:space="preserve">10. </w:t>
      </w:r>
      <w:r w:rsidRPr="00843332">
        <w:rPr>
          <w:rFonts w:ascii="Calibri" w:eastAsia="Times New Roman" w:hAnsi="Calibri" w:cs="Calibri"/>
          <w:b/>
          <w:bCs/>
          <w:sz w:val="24"/>
          <w:szCs w:val="24"/>
          <w:lang w:val="bg-BG" w:eastAsia="tr-TR"/>
        </w:rPr>
        <w:t>Резултати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обучението</w:t>
      </w:r>
    </w:p>
    <w:p w14:paraId="1276C609"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В</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края</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модула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участниците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ще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създадат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набор</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практически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основани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доказателства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резултати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демонстриращи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способността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им</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предотвратяват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травми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управляват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възстановяването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безопасно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завръщат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към</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съдийството</w:t>
      </w:r>
      <w:r w:rsidRPr="00843332">
        <w:rPr>
          <w:rFonts w:ascii="Segoe UI Emoji" w:eastAsia="Times New Roman" w:hAnsi="Segoe UI Emoji" w:cs="Segoe UI Emoji"/>
          <w:b/>
          <w:bCs/>
          <w:sz w:val="24"/>
          <w:szCs w:val="24"/>
          <w:lang w:val="bg-BG" w:eastAsia="tr-TR"/>
        </w:rPr>
        <w:t>.</w:t>
      </w:r>
    </w:p>
    <w:p w14:paraId="7198090E"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Участниците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ще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разработят</w:t>
      </w:r>
      <w:r w:rsidRPr="00843332">
        <w:rPr>
          <w:rFonts w:ascii="Segoe UI Emoji" w:eastAsia="Times New Roman" w:hAnsi="Segoe UI Emoji" w:cs="Segoe UI Emoji"/>
          <w:b/>
          <w:bCs/>
          <w:sz w:val="24"/>
          <w:szCs w:val="24"/>
          <w:lang w:val="bg-BG" w:eastAsia="tr-TR"/>
        </w:rPr>
        <w:t>:</w:t>
      </w:r>
    </w:p>
    <w:p w14:paraId="70A04A5B"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Segoe UI Emoji" w:eastAsia="Times New Roman" w:hAnsi="Segoe UI Emoji" w:cs="Segoe UI Emoji"/>
          <w:b/>
          <w:bCs/>
          <w:sz w:val="24"/>
          <w:szCs w:val="24"/>
          <w:lang w:val="bg-BG" w:eastAsia="tr-TR"/>
        </w:rPr>
        <w:t xml:space="preserve">✅ 1. </w:t>
      </w:r>
      <w:r w:rsidRPr="00843332">
        <w:rPr>
          <w:rFonts w:ascii="Calibri" w:eastAsia="Times New Roman" w:hAnsi="Calibri" w:cs="Calibri"/>
          <w:b/>
          <w:bCs/>
          <w:sz w:val="24"/>
          <w:szCs w:val="24"/>
          <w:lang w:val="bg-BG" w:eastAsia="tr-TR"/>
        </w:rPr>
        <w:t>Рутинна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програма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превенция</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травми</w:t>
      </w:r>
    </w:p>
    <w:p w14:paraId="50517108"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Структурирана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персонализирана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програма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включваща</w:t>
      </w:r>
      <w:r w:rsidRPr="00843332">
        <w:rPr>
          <w:rFonts w:ascii="Segoe UI Emoji" w:eastAsia="Times New Roman" w:hAnsi="Segoe UI Emoji" w:cs="Segoe UI Emoji"/>
          <w:b/>
          <w:bCs/>
          <w:sz w:val="24"/>
          <w:szCs w:val="24"/>
          <w:lang w:val="bg-BG" w:eastAsia="tr-TR"/>
        </w:rPr>
        <w:t>:</w:t>
      </w:r>
    </w:p>
    <w:p w14:paraId="5F6A1001" w14:textId="77777777" w:rsidR="00843332" w:rsidRPr="00843332" w:rsidRDefault="00843332">
      <w:pPr>
        <w:numPr>
          <w:ilvl w:val="0"/>
          <w:numId w:val="78"/>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упражнения</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загряване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активиране</w:t>
      </w:r>
      <w:r w:rsidRPr="00843332">
        <w:rPr>
          <w:rFonts w:ascii="Segoe UI Emoji" w:eastAsia="Times New Roman" w:hAnsi="Segoe UI Emoji" w:cs="Segoe UI Emoji"/>
          <w:b/>
          <w:bCs/>
          <w:sz w:val="24"/>
          <w:szCs w:val="24"/>
          <w:lang w:val="bg-BG" w:eastAsia="tr-TR"/>
        </w:rPr>
        <w:t xml:space="preserve">; </w:t>
      </w:r>
    </w:p>
    <w:p w14:paraId="02F4D6E0" w14:textId="77777777" w:rsidR="00843332" w:rsidRPr="00843332" w:rsidRDefault="00843332">
      <w:pPr>
        <w:numPr>
          <w:ilvl w:val="0"/>
          <w:numId w:val="78"/>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упражнения</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мобилност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гъвкавост</w:t>
      </w:r>
      <w:r w:rsidRPr="00843332">
        <w:rPr>
          <w:rFonts w:ascii="Segoe UI Emoji" w:eastAsia="Times New Roman" w:hAnsi="Segoe UI Emoji" w:cs="Segoe UI Emoji"/>
          <w:b/>
          <w:bCs/>
          <w:sz w:val="24"/>
          <w:szCs w:val="24"/>
          <w:lang w:val="bg-BG" w:eastAsia="tr-TR"/>
        </w:rPr>
        <w:t xml:space="preserve">; </w:t>
      </w:r>
    </w:p>
    <w:p w14:paraId="05E4010E" w14:textId="77777777" w:rsidR="00843332" w:rsidRPr="00843332" w:rsidRDefault="00843332">
      <w:pPr>
        <w:numPr>
          <w:ilvl w:val="0"/>
          <w:numId w:val="78"/>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компоненти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сила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стабилност</w:t>
      </w:r>
      <w:r w:rsidRPr="00843332">
        <w:rPr>
          <w:rFonts w:ascii="Segoe UI Emoji" w:eastAsia="Times New Roman" w:hAnsi="Segoe UI Emoji" w:cs="Segoe UI Emoji"/>
          <w:b/>
          <w:bCs/>
          <w:sz w:val="24"/>
          <w:szCs w:val="24"/>
          <w:lang w:val="bg-BG" w:eastAsia="tr-TR"/>
        </w:rPr>
        <w:t xml:space="preserve">; </w:t>
      </w:r>
    </w:p>
    <w:p w14:paraId="170939FA" w14:textId="77777777" w:rsidR="00843332" w:rsidRPr="00843332" w:rsidRDefault="00843332">
      <w:pPr>
        <w:numPr>
          <w:ilvl w:val="0"/>
          <w:numId w:val="78"/>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адаптиране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към</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индивидуалните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потребности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нивото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съдийството</w:t>
      </w:r>
      <w:r w:rsidRPr="00843332">
        <w:rPr>
          <w:rFonts w:ascii="Segoe UI Emoji" w:eastAsia="Times New Roman" w:hAnsi="Segoe UI Emoji" w:cs="Segoe UI Emoji"/>
          <w:b/>
          <w:bCs/>
          <w:sz w:val="24"/>
          <w:szCs w:val="24"/>
          <w:lang w:val="bg-BG" w:eastAsia="tr-TR"/>
        </w:rPr>
        <w:t xml:space="preserve">. </w:t>
      </w:r>
    </w:p>
    <w:p w14:paraId="5801E5A8"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Програмата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трябва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демонстрира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способността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участника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последователно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прилага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стратегии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превенция</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тренировъчния</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процес</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подготовката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мач</w:t>
      </w:r>
      <w:r w:rsidRPr="00843332">
        <w:rPr>
          <w:rFonts w:ascii="Segoe UI Emoji" w:eastAsia="Times New Roman" w:hAnsi="Segoe UI Emoji" w:cs="Segoe UI Emoji"/>
          <w:b/>
          <w:bCs/>
          <w:sz w:val="24"/>
          <w:szCs w:val="24"/>
          <w:lang w:val="bg-BG" w:eastAsia="tr-TR"/>
        </w:rPr>
        <w:t>.</w:t>
      </w:r>
    </w:p>
    <w:p w14:paraId="5BD43150"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Segoe UI Emoji" w:eastAsia="Times New Roman" w:hAnsi="Segoe UI Emoji" w:cs="Segoe UI Emoji"/>
          <w:b/>
          <w:bCs/>
          <w:sz w:val="24"/>
          <w:szCs w:val="24"/>
          <w:lang w:val="bg-BG" w:eastAsia="tr-TR"/>
        </w:rPr>
        <w:lastRenderedPageBreak/>
        <w:t xml:space="preserve">✅ 2. </w:t>
      </w:r>
      <w:proofErr w:type="spellStart"/>
      <w:r w:rsidRPr="00843332">
        <w:rPr>
          <w:rFonts w:ascii="Calibri" w:eastAsia="Times New Roman" w:hAnsi="Calibri" w:cs="Calibri"/>
          <w:b/>
          <w:bCs/>
          <w:sz w:val="24"/>
          <w:szCs w:val="24"/>
          <w:lang w:val="bg-BG" w:eastAsia="tr-TR"/>
        </w:rPr>
        <w:t>Чеклист</w:t>
      </w:r>
      <w:proofErr w:type="spellEnd"/>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възстановяване</w:t>
      </w:r>
    </w:p>
    <w:p w14:paraId="7674B2F6"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Практически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инструмент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включващ</w:t>
      </w:r>
      <w:r w:rsidRPr="00843332">
        <w:rPr>
          <w:rFonts w:ascii="Segoe UI Emoji" w:eastAsia="Times New Roman" w:hAnsi="Segoe UI Emoji" w:cs="Segoe UI Emoji"/>
          <w:b/>
          <w:bCs/>
          <w:sz w:val="24"/>
          <w:szCs w:val="24"/>
          <w:lang w:val="bg-BG" w:eastAsia="tr-TR"/>
        </w:rPr>
        <w:t>:</w:t>
      </w:r>
    </w:p>
    <w:p w14:paraId="76026C98" w14:textId="77777777" w:rsidR="00843332" w:rsidRPr="00843332" w:rsidRDefault="00843332">
      <w:pPr>
        <w:numPr>
          <w:ilvl w:val="0"/>
          <w:numId w:val="79"/>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управление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почивката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съня</w:t>
      </w:r>
      <w:r w:rsidRPr="00843332">
        <w:rPr>
          <w:rFonts w:ascii="Segoe UI Emoji" w:eastAsia="Times New Roman" w:hAnsi="Segoe UI Emoji" w:cs="Segoe UI Emoji"/>
          <w:b/>
          <w:bCs/>
          <w:sz w:val="24"/>
          <w:szCs w:val="24"/>
          <w:lang w:val="bg-BG" w:eastAsia="tr-TR"/>
        </w:rPr>
        <w:t xml:space="preserve">; </w:t>
      </w:r>
    </w:p>
    <w:p w14:paraId="560CEC58" w14:textId="77777777" w:rsidR="00843332" w:rsidRPr="00843332" w:rsidRDefault="00843332">
      <w:pPr>
        <w:numPr>
          <w:ilvl w:val="0"/>
          <w:numId w:val="79"/>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хидратация</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хранителни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навици</w:t>
      </w:r>
      <w:r w:rsidRPr="00843332">
        <w:rPr>
          <w:rFonts w:ascii="Segoe UI Emoji" w:eastAsia="Times New Roman" w:hAnsi="Segoe UI Emoji" w:cs="Segoe UI Emoji"/>
          <w:b/>
          <w:bCs/>
          <w:sz w:val="24"/>
          <w:szCs w:val="24"/>
          <w:lang w:val="bg-BG" w:eastAsia="tr-TR"/>
        </w:rPr>
        <w:t xml:space="preserve">; </w:t>
      </w:r>
    </w:p>
    <w:p w14:paraId="48D3BFD0" w14:textId="77777777" w:rsidR="00843332" w:rsidRPr="00843332" w:rsidRDefault="00843332">
      <w:pPr>
        <w:numPr>
          <w:ilvl w:val="0"/>
          <w:numId w:val="79"/>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стречинг</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активно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възстановяване</w:t>
      </w:r>
      <w:r w:rsidRPr="00843332">
        <w:rPr>
          <w:rFonts w:ascii="Segoe UI Emoji" w:eastAsia="Times New Roman" w:hAnsi="Segoe UI Emoji" w:cs="Segoe UI Emoji"/>
          <w:b/>
          <w:bCs/>
          <w:sz w:val="24"/>
          <w:szCs w:val="24"/>
          <w:lang w:val="bg-BG" w:eastAsia="tr-TR"/>
        </w:rPr>
        <w:t xml:space="preserve">; </w:t>
      </w:r>
    </w:p>
    <w:p w14:paraId="7E727237" w14:textId="77777777" w:rsidR="00843332" w:rsidRPr="00843332" w:rsidRDefault="00843332">
      <w:pPr>
        <w:numPr>
          <w:ilvl w:val="0"/>
          <w:numId w:val="79"/>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наблюдение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умората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физическото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състояние</w:t>
      </w:r>
      <w:r w:rsidRPr="00843332">
        <w:rPr>
          <w:rFonts w:ascii="Segoe UI Emoji" w:eastAsia="Times New Roman" w:hAnsi="Segoe UI Emoji" w:cs="Segoe UI Emoji"/>
          <w:b/>
          <w:bCs/>
          <w:sz w:val="24"/>
          <w:szCs w:val="24"/>
          <w:lang w:val="bg-BG" w:eastAsia="tr-TR"/>
        </w:rPr>
        <w:t xml:space="preserve">. </w:t>
      </w:r>
    </w:p>
    <w:p w14:paraId="07949827" w14:textId="77777777" w:rsidR="00843332" w:rsidRPr="00843332" w:rsidRDefault="00843332" w:rsidP="00843332">
      <w:pPr>
        <w:rPr>
          <w:rFonts w:ascii="Segoe UI Emoji" w:eastAsia="Times New Roman" w:hAnsi="Segoe UI Emoji" w:cs="Segoe UI Emoji"/>
          <w:b/>
          <w:bCs/>
          <w:sz w:val="24"/>
          <w:szCs w:val="24"/>
          <w:lang w:val="bg-BG" w:eastAsia="tr-TR"/>
        </w:rPr>
      </w:pPr>
      <w:proofErr w:type="spellStart"/>
      <w:r w:rsidRPr="00843332">
        <w:rPr>
          <w:rFonts w:ascii="Calibri" w:eastAsia="Times New Roman" w:hAnsi="Calibri" w:cs="Calibri"/>
          <w:b/>
          <w:bCs/>
          <w:sz w:val="24"/>
          <w:szCs w:val="24"/>
          <w:lang w:val="bg-BG" w:eastAsia="tr-TR"/>
        </w:rPr>
        <w:t>Чеклистът</w:t>
      </w:r>
      <w:proofErr w:type="spellEnd"/>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подпомага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ежедневните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решения</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възстановяване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възстановяването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след</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мач</w:t>
      </w:r>
      <w:r w:rsidRPr="00843332">
        <w:rPr>
          <w:rFonts w:ascii="Segoe UI Emoji" w:eastAsia="Times New Roman" w:hAnsi="Segoe UI Emoji" w:cs="Segoe UI Emoji"/>
          <w:b/>
          <w:bCs/>
          <w:sz w:val="24"/>
          <w:szCs w:val="24"/>
          <w:lang w:val="bg-BG" w:eastAsia="tr-TR"/>
        </w:rPr>
        <w:t>.</w:t>
      </w:r>
    </w:p>
    <w:p w14:paraId="6A9DC07F"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Segoe UI Emoji" w:eastAsia="Times New Roman" w:hAnsi="Segoe UI Emoji" w:cs="Segoe UI Emoji"/>
          <w:b/>
          <w:bCs/>
          <w:sz w:val="24"/>
          <w:szCs w:val="24"/>
          <w:lang w:val="bg-BG" w:eastAsia="tr-TR"/>
        </w:rPr>
        <w:t xml:space="preserve">✅ 3. </w:t>
      </w:r>
      <w:r w:rsidRPr="00843332">
        <w:rPr>
          <w:rFonts w:ascii="Calibri" w:eastAsia="Times New Roman" w:hAnsi="Calibri" w:cs="Calibri"/>
          <w:b/>
          <w:bCs/>
          <w:sz w:val="24"/>
          <w:szCs w:val="24"/>
          <w:lang w:val="bg-BG" w:eastAsia="tr-TR"/>
        </w:rPr>
        <w:t>План</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завръщане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към</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съдийството</w:t>
      </w:r>
    </w:p>
    <w:p w14:paraId="40EEA80C"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Структуриран</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план</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включващ</w:t>
      </w:r>
      <w:r w:rsidRPr="00843332">
        <w:rPr>
          <w:rFonts w:ascii="Segoe UI Emoji" w:eastAsia="Times New Roman" w:hAnsi="Segoe UI Emoji" w:cs="Segoe UI Emoji"/>
          <w:b/>
          <w:bCs/>
          <w:sz w:val="24"/>
          <w:szCs w:val="24"/>
          <w:lang w:val="bg-BG" w:eastAsia="tr-TR"/>
        </w:rPr>
        <w:t>:</w:t>
      </w:r>
    </w:p>
    <w:p w14:paraId="1EB19B05" w14:textId="77777777" w:rsidR="00843332" w:rsidRPr="00843332" w:rsidRDefault="00843332">
      <w:pPr>
        <w:numPr>
          <w:ilvl w:val="0"/>
          <w:numId w:val="80"/>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постепенно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възстановяване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натоварването</w:t>
      </w:r>
      <w:r w:rsidRPr="00843332">
        <w:rPr>
          <w:rFonts w:ascii="Segoe UI Emoji" w:eastAsia="Times New Roman" w:hAnsi="Segoe UI Emoji" w:cs="Segoe UI Emoji"/>
          <w:b/>
          <w:bCs/>
          <w:sz w:val="24"/>
          <w:szCs w:val="24"/>
          <w:lang w:val="bg-BG" w:eastAsia="tr-TR"/>
        </w:rPr>
        <w:t xml:space="preserve">; </w:t>
      </w:r>
    </w:p>
    <w:p w14:paraId="1E94CD4F" w14:textId="77777777" w:rsidR="00843332" w:rsidRPr="00843332" w:rsidRDefault="00843332">
      <w:pPr>
        <w:numPr>
          <w:ilvl w:val="0"/>
          <w:numId w:val="80"/>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етапи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възстановяване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показатели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готовност</w:t>
      </w:r>
      <w:r w:rsidRPr="00843332">
        <w:rPr>
          <w:rFonts w:ascii="Segoe UI Emoji" w:eastAsia="Times New Roman" w:hAnsi="Segoe UI Emoji" w:cs="Segoe UI Emoji"/>
          <w:b/>
          <w:bCs/>
          <w:sz w:val="24"/>
          <w:szCs w:val="24"/>
          <w:lang w:val="bg-BG" w:eastAsia="tr-TR"/>
        </w:rPr>
        <w:t xml:space="preserve">; </w:t>
      </w:r>
    </w:p>
    <w:p w14:paraId="4D9515E8" w14:textId="77777777" w:rsidR="00843332" w:rsidRPr="00843332" w:rsidRDefault="00843332">
      <w:pPr>
        <w:numPr>
          <w:ilvl w:val="0"/>
          <w:numId w:val="80"/>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стратегии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управление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риска</w:t>
      </w:r>
      <w:r w:rsidRPr="00843332">
        <w:rPr>
          <w:rFonts w:ascii="Segoe UI Emoji" w:eastAsia="Times New Roman" w:hAnsi="Segoe UI Emoji" w:cs="Segoe UI Emoji"/>
          <w:b/>
          <w:bCs/>
          <w:sz w:val="24"/>
          <w:szCs w:val="24"/>
          <w:lang w:val="bg-BG" w:eastAsia="tr-TR"/>
        </w:rPr>
        <w:t xml:space="preserve">; </w:t>
      </w:r>
    </w:p>
    <w:p w14:paraId="6B7646B0" w14:textId="77777777" w:rsidR="00843332" w:rsidRPr="00843332" w:rsidRDefault="00843332">
      <w:pPr>
        <w:numPr>
          <w:ilvl w:val="0"/>
          <w:numId w:val="80"/>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времева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рамка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фази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прогресия</w:t>
      </w:r>
      <w:r w:rsidRPr="00843332">
        <w:rPr>
          <w:rFonts w:ascii="Segoe UI Emoji" w:eastAsia="Times New Roman" w:hAnsi="Segoe UI Emoji" w:cs="Segoe UI Emoji"/>
          <w:b/>
          <w:bCs/>
          <w:sz w:val="24"/>
          <w:szCs w:val="24"/>
          <w:lang w:val="bg-BG" w:eastAsia="tr-TR"/>
        </w:rPr>
        <w:t xml:space="preserve">. </w:t>
      </w:r>
    </w:p>
    <w:p w14:paraId="3382ACDF"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Планът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трябва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демонстрира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способността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участника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взема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информирани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безопасни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постепенни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решения</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завръщане</w:t>
      </w:r>
      <w:r w:rsidRPr="00843332">
        <w:rPr>
          <w:rFonts w:ascii="Segoe UI Emoji" w:eastAsia="Times New Roman" w:hAnsi="Segoe UI Emoji" w:cs="Segoe UI Emoji"/>
          <w:b/>
          <w:bCs/>
          <w:sz w:val="24"/>
          <w:szCs w:val="24"/>
          <w:lang w:val="bg-BG" w:eastAsia="tr-TR"/>
        </w:rPr>
        <w:t>.</w:t>
      </w:r>
    </w:p>
    <w:p w14:paraId="372EC63F"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Допълнителни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дигитални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интерактивни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резултати</w:t>
      </w:r>
    </w:p>
    <w:p w14:paraId="1878338F"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Дигитален</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дневник</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проследяване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възстановяването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травмите</w:t>
      </w:r>
      <w:r w:rsidRPr="00843332">
        <w:rPr>
          <w:rFonts w:ascii="Segoe UI Emoji" w:eastAsia="Times New Roman" w:hAnsi="Segoe UI Emoji" w:cs="Segoe UI Emoji"/>
          <w:b/>
          <w:bCs/>
          <w:sz w:val="24"/>
          <w:szCs w:val="24"/>
          <w:lang w:val="bg-BG" w:eastAsia="tr-TR"/>
        </w:rPr>
        <w:t xml:space="preserve"> – </w:t>
      </w:r>
      <w:r w:rsidRPr="00843332">
        <w:rPr>
          <w:rFonts w:ascii="Calibri" w:eastAsia="Times New Roman" w:hAnsi="Calibri" w:cs="Calibri"/>
          <w:b/>
          <w:bCs/>
          <w:sz w:val="24"/>
          <w:szCs w:val="24"/>
          <w:lang w:val="bg-BG" w:eastAsia="tr-TR"/>
        </w:rPr>
        <w:t>препоръчителен</w:t>
      </w:r>
      <w:r w:rsidRPr="00843332">
        <w:rPr>
          <w:rFonts w:ascii="Segoe UI Emoji" w:eastAsia="Times New Roman" w:hAnsi="Segoe UI Emoji" w:cs="Segoe UI Emoji"/>
          <w:b/>
          <w:bCs/>
          <w:sz w:val="24"/>
          <w:szCs w:val="24"/>
          <w:lang w:val="bg-BG" w:eastAsia="tr-TR"/>
        </w:rPr>
        <w:t>:</w:t>
      </w:r>
    </w:p>
    <w:p w14:paraId="565EB22A" w14:textId="77777777" w:rsidR="00843332" w:rsidRPr="00843332" w:rsidRDefault="00843332">
      <w:pPr>
        <w:numPr>
          <w:ilvl w:val="0"/>
          <w:numId w:val="81"/>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симптоми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тежест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травмата</w:t>
      </w:r>
      <w:r w:rsidRPr="00843332">
        <w:rPr>
          <w:rFonts w:ascii="Segoe UI Emoji" w:eastAsia="Times New Roman" w:hAnsi="Segoe UI Emoji" w:cs="Segoe UI Emoji"/>
          <w:b/>
          <w:bCs/>
          <w:sz w:val="24"/>
          <w:szCs w:val="24"/>
          <w:lang w:val="bg-BG" w:eastAsia="tr-TR"/>
        </w:rPr>
        <w:t xml:space="preserve">; </w:t>
      </w:r>
    </w:p>
    <w:p w14:paraId="09E5DE76" w14:textId="77777777" w:rsidR="00843332" w:rsidRPr="00843332" w:rsidRDefault="00843332">
      <w:pPr>
        <w:numPr>
          <w:ilvl w:val="0"/>
          <w:numId w:val="81"/>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напредък</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във</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възстановяването</w:t>
      </w:r>
      <w:r w:rsidRPr="00843332">
        <w:rPr>
          <w:rFonts w:ascii="Segoe UI Emoji" w:eastAsia="Times New Roman" w:hAnsi="Segoe UI Emoji" w:cs="Segoe UI Emoji"/>
          <w:b/>
          <w:bCs/>
          <w:sz w:val="24"/>
          <w:szCs w:val="24"/>
          <w:lang w:val="bg-BG" w:eastAsia="tr-TR"/>
        </w:rPr>
        <w:t xml:space="preserve">; </w:t>
      </w:r>
    </w:p>
    <w:p w14:paraId="5294093E" w14:textId="77777777" w:rsidR="00843332" w:rsidRPr="00843332" w:rsidRDefault="00843332">
      <w:pPr>
        <w:numPr>
          <w:ilvl w:val="0"/>
          <w:numId w:val="81"/>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промени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тренировъчното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натоварване</w:t>
      </w:r>
      <w:r w:rsidRPr="00843332">
        <w:rPr>
          <w:rFonts w:ascii="Segoe UI Emoji" w:eastAsia="Times New Roman" w:hAnsi="Segoe UI Emoji" w:cs="Segoe UI Emoji"/>
          <w:b/>
          <w:bCs/>
          <w:sz w:val="24"/>
          <w:szCs w:val="24"/>
          <w:lang w:val="bg-BG" w:eastAsia="tr-TR"/>
        </w:rPr>
        <w:t xml:space="preserve">. </w:t>
      </w:r>
    </w:p>
    <w:p w14:paraId="14336817"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Видео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доказателство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практическо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изпълнение</w:t>
      </w:r>
      <w:r w:rsidRPr="00843332">
        <w:rPr>
          <w:rFonts w:ascii="Segoe UI Emoji" w:eastAsia="Times New Roman" w:hAnsi="Segoe UI Emoji" w:cs="Segoe UI Emoji"/>
          <w:b/>
          <w:bCs/>
          <w:sz w:val="24"/>
          <w:szCs w:val="24"/>
          <w:lang w:val="bg-BG" w:eastAsia="tr-TR"/>
        </w:rPr>
        <w:t xml:space="preserve"> – </w:t>
      </w:r>
      <w:r w:rsidRPr="00843332">
        <w:rPr>
          <w:rFonts w:ascii="Calibri" w:eastAsia="Times New Roman" w:hAnsi="Calibri" w:cs="Calibri"/>
          <w:b/>
          <w:bCs/>
          <w:sz w:val="24"/>
          <w:szCs w:val="24"/>
          <w:lang w:val="bg-BG" w:eastAsia="tr-TR"/>
        </w:rPr>
        <w:t>по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избор</w:t>
      </w:r>
      <w:r w:rsidRPr="00843332">
        <w:rPr>
          <w:rFonts w:ascii="Segoe UI Emoji" w:eastAsia="Times New Roman" w:hAnsi="Segoe UI Emoji" w:cs="Segoe UI Emoji"/>
          <w:b/>
          <w:bCs/>
          <w:sz w:val="24"/>
          <w:szCs w:val="24"/>
          <w:lang w:val="bg-BG" w:eastAsia="tr-TR"/>
        </w:rPr>
        <w:t>:</w:t>
      </w:r>
    </w:p>
    <w:p w14:paraId="132D08A9" w14:textId="77777777" w:rsidR="00843332" w:rsidRPr="00843332" w:rsidRDefault="00843332">
      <w:pPr>
        <w:numPr>
          <w:ilvl w:val="0"/>
          <w:numId w:val="82"/>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кратки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видеа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упражнения</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превенция</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или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рехабилитация</w:t>
      </w:r>
      <w:r w:rsidRPr="00843332">
        <w:rPr>
          <w:rFonts w:ascii="Segoe UI Emoji" w:eastAsia="Times New Roman" w:hAnsi="Segoe UI Emoji" w:cs="Segoe UI Emoji"/>
          <w:b/>
          <w:bCs/>
          <w:sz w:val="24"/>
          <w:szCs w:val="24"/>
          <w:lang w:val="bg-BG" w:eastAsia="tr-TR"/>
        </w:rPr>
        <w:t xml:space="preserve">; </w:t>
      </w:r>
    </w:p>
    <w:p w14:paraId="41B1E7C1" w14:textId="77777777" w:rsidR="00843332" w:rsidRPr="00843332" w:rsidRDefault="00843332">
      <w:pPr>
        <w:numPr>
          <w:ilvl w:val="0"/>
          <w:numId w:val="82"/>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демонстрация</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правилна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техника</w:t>
      </w:r>
      <w:r w:rsidRPr="00843332">
        <w:rPr>
          <w:rFonts w:ascii="Segoe UI Emoji" w:eastAsia="Times New Roman" w:hAnsi="Segoe UI Emoji" w:cs="Segoe UI Emoji"/>
          <w:b/>
          <w:bCs/>
          <w:sz w:val="24"/>
          <w:szCs w:val="24"/>
          <w:lang w:val="bg-BG" w:eastAsia="tr-TR"/>
        </w:rPr>
        <w:t xml:space="preserve">. </w:t>
      </w:r>
    </w:p>
    <w:p w14:paraId="61149EF8"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Доклад</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рефлексия</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върху</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казус</w:t>
      </w:r>
      <w:r w:rsidRPr="00843332">
        <w:rPr>
          <w:rFonts w:ascii="Segoe UI Emoji" w:eastAsia="Times New Roman" w:hAnsi="Segoe UI Emoji" w:cs="Segoe UI Emoji"/>
          <w:b/>
          <w:bCs/>
          <w:sz w:val="24"/>
          <w:szCs w:val="24"/>
          <w:lang w:val="bg-BG" w:eastAsia="tr-TR"/>
        </w:rPr>
        <w:t xml:space="preserve"> – </w:t>
      </w:r>
      <w:r w:rsidRPr="00843332">
        <w:rPr>
          <w:rFonts w:ascii="Calibri" w:eastAsia="Times New Roman" w:hAnsi="Calibri" w:cs="Calibri"/>
          <w:b/>
          <w:bCs/>
          <w:sz w:val="24"/>
          <w:szCs w:val="24"/>
          <w:lang w:val="bg-BG" w:eastAsia="tr-TR"/>
        </w:rPr>
        <w:t>по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избор</w:t>
      </w:r>
      <w:r w:rsidRPr="00843332">
        <w:rPr>
          <w:rFonts w:ascii="Segoe UI Emoji" w:eastAsia="Times New Roman" w:hAnsi="Segoe UI Emoji" w:cs="Segoe UI Emoji"/>
          <w:b/>
          <w:bCs/>
          <w:sz w:val="24"/>
          <w:szCs w:val="24"/>
          <w:lang w:val="bg-BG" w:eastAsia="tr-TR"/>
        </w:rPr>
        <w:t>:</w:t>
      </w:r>
    </w:p>
    <w:p w14:paraId="6F237159" w14:textId="77777777" w:rsidR="00843332" w:rsidRPr="00843332" w:rsidRDefault="00843332">
      <w:pPr>
        <w:numPr>
          <w:ilvl w:val="0"/>
          <w:numId w:val="83"/>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анализ</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конкретна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травматична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ситуация</w:t>
      </w:r>
      <w:r w:rsidRPr="00843332">
        <w:rPr>
          <w:rFonts w:ascii="Segoe UI Emoji" w:eastAsia="Times New Roman" w:hAnsi="Segoe UI Emoji" w:cs="Segoe UI Emoji"/>
          <w:b/>
          <w:bCs/>
          <w:sz w:val="24"/>
          <w:szCs w:val="24"/>
          <w:lang w:val="bg-BG" w:eastAsia="tr-TR"/>
        </w:rPr>
        <w:t xml:space="preserve">; </w:t>
      </w:r>
    </w:p>
    <w:p w14:paraId="3DC05AB1" w14:textId="77777777" w:rsidR="00843332" w:rsidRPr="00843332" w:rsidRDefault="00843332">
      <w:pPr>
        <w:numPr>
          <w:ilvl w:val="0"/>
          <w:numId w:val="83"/>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lastRenderedPageBreak/>
        <w:t>процес</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вземане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решение</w:t>
      </w:r>
      <w:r w:rsidRPr="00843332">
        <w:rPr>
          <w:rFonts w:ascii="Segoe UI Emoji" w:eastAsia="Times New Roman" w:hAnsi="Segoe UI Emoji" w:cs="Segoe UI Emoji"/>
          <w:b/>
          <w:bCs/>
          <w:sz w:val="24"/>
          <w:szCs w:val="24"/>
          <w:lang w:val="bg-BG" w:eastAsia="tr-TR"/>
        </w:rPr>
        <w:t xml:space="preserve">; </w:t>
      </w:r>
    </w:p>
    <w:p w14:paraId="17641FC8" w14:textId="77777777" w:rsidR="00843332" w:rsidRPr="00843332" w:rsidRDefault="00843332">
      <w:pPr>
        <w:numPr>
          <w:ilvl w:val="0"/>
          <w:numId w:val="83"/>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научени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уроци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възможности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подобрение</w:t>
      </w:r>
      <w:r w:rsidRPr="00843332">
        <w:rPr>
          <w:rFonts w:ascii="Segoe UI Emoji" w:eastAsia="Times New Roman" w:hAnsi="Segoe UI Emoji" w:cs="Segoe UI Emoji"/>
          <w:b/>
          <w:bCs/>
          <w:sz w:val="24"/>
          <w:szCs w:val="24"/>
          <w:lang w:val="bg-BG" w:eastAsia="tr-TR"/>
        </w:rPr>
        <w:t xml:space="preserve">. </w:t>
      </w:r>
    </w:p>
    <w:p w14:paraId="7723E936"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Segoe UI Emoji" w:eastAsia="Times New Roman" w:hAnsi="Segoe UI Emoji" w:cs="Segoe UI Emoji"/>
          <w:b/>
          <w:bCs/>
          <w:sz w:val="24"/>
          <w:szCs w:val="24"/>
          <w:lang w:val="bg-BG" w:eastAsia="tr-TR"/>
        </w:rPr>
        <w:pict w14:anchorId="22A3F1C9">
          <v:rect id="_x0000_i1248" style="width:0;height:1.5pt" o:hrstd="t" o:hr="t" fillcolor="#a0a0a0" stroked="f"/>
        </w:pict>
      </w:r>
    </w:p>
    <w:p w14:paraId="37B6A73E"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Segoe UI Emoji" w:eastAsia="Times New Roman" w:hAnsi="Segoe UI Emoji" w:cs="Segoe UI Emoji"/>
          <w:b/>
          <w:bCs/>
          <w:sz w:val="24"/>
          <w:szCs w:val="24"/>
          <w:lang w:val="bg-BG" w:eastAsia="tr-TR"/>
        </w:rPr>
        <w:t xml:space="preserve">11. </w:t>
      </w:r>
      <w:r w:rsidRPr="00843332">
        <w:rPr>
          <w:rFonts w:ascii="Calibri" w:eastAsia="Times New Roman" w:hAnsi="Calibri" w:cs="Calibri"/>
          <w:b/>
          <w:bCs/>
          <w:sz w:val="24"/>
          <w:szCs w:val="24"/>
          <w:lang w:val="bg-BG" w:eastAsia="tr-TR"/>
        </w:rPr>
        <w:t>Насоки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обучители</w:t>
      </w:r>
    </w:p>
    <w:p w14:paraId="753ABB47"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Обучителите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имат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ключова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роля</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осигуряване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практическо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безопасно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ориентирано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към</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обучаемия</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обучение</w:t>
      </w:r>
      <w:r w:rsidRPr="00843332">
        <w:rPr>
          <w:rFonts w:ascii="Segoe UI Emoji" w:eastAsia="Times New Roman" w:hAnsi="Segoe UI Emoji" w:cs="Segoe UI Emoji"/>
          <w:b/>
          <w:bCs/>
          <w:sz w:val="24"/>
          <w:szCs w:val="24"/>
          <w:lang w:val="bg-BG" w:eastAsia="tr-TR"/>
        </w:rPr>
        <w:t>.</w:t>
      </w:r>
    </w:p>
    <w:p w14:paraId="692F971D"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Segoe UI Emoji" w:eastAsia="Times New Roman" w:hAnsi="Segoe UI Emoji" w:cs="Segoe UI Emoji"/>
          <w:b/>
          <w:bCs/>
          <w:sz w:val="24"/>
          <w:szCs w:val="24"/>
          <w:lang w:val="bg-BG" w:eastAsia="tr-TR"/>
        </w:rPr>
        <w:t xml:space="preserve">1. </w:t>
      </w:r>
      <w:r w:rsidRPr="00843332">
        <w:rPr>
          <w:rFonts w:ascii="Calibri" w:eastAsia="Times New Roman" w:hAnsi="Calibri" w:cs="Calibri"/>
          <w:b/>
          <w:bCs/>
          <w:sz w:val="24"/>
          <w:szCs w:val="24"/>
          <w:lang w:val="bg-BG" w:eastAsia="tr-TR"/>
        </w:rPr>
        <w:t>Акцент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върху</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практическите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демонстрации</w:t>
      </w:r>
    </w:p>
    <w:p w14:paraId="61C52B58" w14:textId="77777777" w:rsidR="00843332" w:rsidRPr="00843332" w:rsidRDefault="00843332">
      <w:pPr>
        <w:numPr>
          <w:ilvl w:val="0"/>
          <w:numId w:val="84"/>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Приоритизирайте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практическите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демонстрации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упражнения</w:t>
      </w:r>
      <w:r w:rsidRPr="00843332">
        <w:rPr>
          <w:rFonts w:ascii="Segoe UI Emoji" w:eastAsia="Times New Roman" w:hAnsi="Segoe UI Emoji" w:cs="Segoe UI Emoji"/>
          <w:b/>
          <w:bCs/>
          <w:sz w:val="24"/>
          <w:szCs w:val="24"/>
          <w:lang w:val="bg-BG" w:eastAsia="tr-TR"/>
        </w:rPr>
        <w:t xml:space="preserve">. </w:t>
      </w:r>
    </w:p>
    <w:p w14:paraId="641CB9D1" w14:textId="77777777" w:rsidR="00843332" w:rsidRPr="00843332" w:rsidRDefault="00843332">
      <w:pPr>
        <w:numPr>
          <w:ilvl w:val="0"/>
          <w:numId w:val="84"/>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Използвайте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видео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стъпка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стъпка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инструкции</w:t>
      </w:r>
      <w:r w:rsidRPr="00843332">
        <w:rPr>
          <w:rFonts w:ascii="Segoe UI Emoji" w:eastAsia="Times New Roman" w:hAnsi="Segoe UI Emoji" w:cs="Segoe UI Emoji"/>
          <w:b/>
          <w:bCs/>
          <w:sz w:val="24"/>
          <w:szCs w:val="24"/>
          <w:lang w:val="bg-BG" w:eastAsia="tr-TR"/>
        </w:rPr>
        <w:t xml:space="preserve">. </w:t>
      </w:r>
    </w:p>
    <w:p w14:paraId="3D116184" w14:textId="77777777" w:rsidR="00843332" w:rsidRPr="00843332" w:rsidRDefault="00843332">
      <w:pPr>
        <w:numPr>
          <w:ilvl w:val="0"/>
          <w:numId w:val="84"/>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Осигурявайте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обратна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връзка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относно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правилната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техника</w:t>
      </w:r>
      <w:r w:rsidRPr="00843332">
        <w:rPr>
          <w:rFonts w:ascii="Segoe UI Emoji" w:eastAsia="Times New Roman" w:hAnsi="Segoe UI Emoji" w:cs="Segoe UI Emoji"/>
          <w:b/>
          <w:bCs/>
          <w:sz w:val="24"/>
          <w:szCs w:val="24"/>
          <w:lang w:val="bg-BG" w:eastAsia="tr-TR"/>
        </w:rPr>
        <w:t xml:space="preserve">. </w:t>
      </w:r>
    </w:p>
    <w:p w14:paraId="5ED6CF95"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Segoe UI Emoji" w:eastAsia="Times New Roman" w:hAnsi="Segoe UI Emoji" w:cs="Segoe UI Emoji"/>
          <w:b/>
          <w:bCs/>
          <w:sz w:val="24"/>
          <w:szCs w:val="24"/>
          <w:lang w:val="bg-BG" w:eastAsia="tr-TR"/>
        </w:rPr>
        <w:t xml:space="preserve">2. </w:t>
      </w:r>
      <w:r w:rsidRPr="00843332">
        <w:rPr>
          <w:rFonts w:ascii="Calibri" w:eastAsia="Times New Roman" w:hAnsi="Calibri" w:cs="Calibri"/>
          <w:b/>
          <w:bCs/>
          <w:sz w:val="24"/>
          <w:szCs w:val="24"/>
          <w:lang w:val="bg-BG" w:eastAsia="tr-TR"/>
        </w:rPr>
        <w:t>Използване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реални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казуси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травми</w:t>
      </w:r>
    </w:p>
    <w:p w14:paraId="71E65DAB" w14:textId="77777777" w:rsidR="00843332" w:rsidRPr="00843332" w:rsidRDefault="00843332">
      <w:pPr>
        <w:numPr>
          <w:ilvl w:val="0"/>
          <w:numId w:val="85"/>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Използвайте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реални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или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реалистични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ситуации</w:t>
      </w:r>
      <w:r w:rsidRPr="00843332">
        <w:rPr>
          <w:rFonts w:ascii="Segoe UI Emoji" w:eastAsia="Times New Roman" w:hAnsi="Segoe UI Emoji" w:cs="Segoe UI Emoji"/>
          <w:b/>
          <w:bCs/>
          <w:sz w:val="24"/>
          <w:szCs w:val="24"/>
          <w:lang w:val="bg-BG" w:eastAsia="tr-TR"/>
        </w:rPr>
        <w:t xml:space="preserve">. </w:t>
      </w:r>
    </w:p>
    <w:p w14:paraId="2DA46175" w14:textId="77777777" w:rsidR="00843332" w:rsidRPr="00843332" w:rsidRDefault="00843332">
      <w:pPr>
        <w:numPr>
          <w:ilvl w:val="0"/>
          <w:numId w:val="85"/>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Анализирайте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причините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реакциите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възможностите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превенция</w:t>
      </w:r>
      <w:r w:rsidRPr="00843332">
        <w:rPr>
          <w:rFonts w:ascii="Segoe UI Emoji" w:eastAsia="Times New Roman" w:hAnsi="Segoe UI Emoji" w:cs="Segoe UI Emoji"/>
          <w:b/>
          <w:bCs/>
          <w:sz w:val="24"/>
          <w:szCs w:val="24"/>
          <w:lang w:val="bg-BG" w:eastAsia="tr-TR"/>
        </w:rPr>
        <w:t xml:space="preserve">. </w:t>
      </w:r>
    </w:p>
    <w:p w14:paraId="163B948E" w14:textId="77777777" w:rsidR="00843332" w:rsidRPr="00843332" w:rsidRDefault="00843332">
      <w:pPr>
        <w:numPr>
          <w:ilvl w:val="0"/>
          <w:numId w:val="85"/>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Включвайте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видео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примери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когато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възможно</w:t>
      </w:r>
      <w:r w:rsidRPr="00843332">
        <w:rPr>
          <w:rFonts w:ascii="Segoe UI Emoji" w:eastAsia="Times New Roman" w:hAnsi="Segoe UI Emoji" w:cs="Segoe UI Emoji"/>
          <w:b/>
          <w:bCs/>
          <w:sz w:val="24"/>
          <w:szCs w:val="24"/>
          <w:lang w:val="bg-BG" w:eastAsia="tr-TR"/>
        </w:rPr>
        <w:t xml:space="preserve">. </w:t>
      </w:r>
    </w:p>
    <w:p w14:paraId="06BED744"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Segoe UI Emoji" w:eastAsia="Times New Roman" w:hAnsi="Segoe UI Emoji" w:cs="Segoe UI Emoji"/>
          <w:b/>
          <w:bCs/>
          <w:sz w:val="24"/>
          <w:szCs w:val="24"/>
          <w:lang w:val="bg-BG" w:eastAsia="tr-TR"/>
        </w:rPr>
        <w:t xml:space="preserve">3. </w:t>
      </w:r>
      <w:r w:rsidRPr="00843332">
        <w:rPr>
          <w:rFonts w:ascii="Calibri" w:eastAsia="Times New Roman" w:hAnsi="Calibri" w:cs="Calibri"/>
          <w:b/>
          <w:bCs/>
          <w:sz w:val="24"/>
          <w:szCs w:val="24"/>
          <w:lang w:val="bg-BG" w:eastAsia="tr-TR"/>
        </w:rPr>
        <w:t>Споделяне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опит</w:t>
      </w:r>
    </w:p>
    <w:p w14:paraId="625510B6" w14:textId="77777777" w:rsidR="00843332" w:rsidRPr="00843332" w:rsidRDefault="00843332">
      <w:pPr>
        <w:numPr>
          <w:ilvl w:val="0"/>
          <w:numId w:val="86"/>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Насърчавайте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участниците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споделят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личен</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опит</w:t>
      </w:r>
      <w:r w:rsidRPr="00843332">
        <w:rPr>
          <w:rFonts w:ascii="Segoe UI Emoji" w:eastAsia="Times New Roman" w:hAnsi="Segoe UI Emoji" w:cs="Segoe UI Emoji"/>
          <w:b/>
          <w:bCs/>
          <w:sz w:val="24"/>
          <w:szCs w:val="24"/>
          <w:lang w:val="bg-BG" w:eastAsia="tr-TR"/>
        </w:rPr>
        <w:t xml:space="preserve">. </w:t>
      </w:r>
    </w:p>
    <w:p w14:paraId="746EFB1E" w14:textId="77777777" w:rsidR="00843332" w:rsidRPr="00843332" w:rsidRDefault="00843332">
      <w:pPr>
        <w:numPr>
          <w:ilvl w:val="0"/>
          <w:numId w:val="86"/>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Използвайте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дискусии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обмен</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добри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практики</w:t>
      </w:r>
      <w:r w:rsidRPr="00843332">
        <w:rPr>
          <w:rFonts w:ascii="Segoe UI Emoji" w:eastAsia="Times New Roman" w:hAnsi="Segoe UI Emoji" w:cs="Segoe UI Emoji"/>
          <w:b/>
          <w:bCs/>
          <w:sz w:val="24"/>
          <w:szCs w:val="24"/>
          <w:lang w:val="bg-BG" w:eastAsia="tr-TR"/>
        </w:rPr>
        <w:t xml:space="preserve">. </w:t>
      </w:r>
    </w:p>
    <w:p w14:paraId="60A4A868" w14:textId="77777777" w:rsidR="00843332" w:rsidRPr="00843332" w:rsidRDefault="00843332">
      <w:pPr>
        <w:numPr>
          <w:ilvl w:val="0"/>
          <w:numId w:val="86"/>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Свързвайте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практическия</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опит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със</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съдържанието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модула</w:t>
      </w:r>
      <w:r w:rsidRPr="00843332">
        <w:rPr>
          <w:rFonts w:ascii="Segoe UI Emoji" w:eastAsia="Times New Roman" w:hAnsi="Segoe UI Emoji" w:cs="Segoe UI Emoji"/>
          <w:b/>
          <w:bCs/>
          <w:sz w:val="24"/>
          <w:szCs w:val="24"/>
          <w:lang w:val="bg-BG" w:eastAsia="tr-TR"/>
        </w:rPr>
        <w:t xml:space="preserve">. </w:t>
      </w:r>
    </w:p>
    <w:p w14:paraId="27DD7706"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Segoe UI Emoji" w:eastAsia="Times New Roman" w:hAnsi="Segoe UI Emoji" w:cs="Segoe UI Emoji"/>
          <w:b/>
          <w:bCs/>
          <w:sz w:val="24"/>
          <w:szCs w:val="24"/>
          <w:lang w:val="bg-BG" w:eastAsia="tr-TR"/>
        </w:rPr>
        <w:t xml:space="preserve">4. </w:t>
      </w:r>
      <w:r w:rsidRPr="00843332">
        <w:rPr>
          <w:rFonts w:ascii="Calibri" w:eastAsia="Times New Roman" w:hAnsi="Calibri" w:cs="Calibri"/>
          <w:b/>
          <w:bCs/>
          <w:sz w:val="24"/>
          <w:szCs w:val="24"/>
          <w:lang w:val="bg-BG" w:eastAsia="tr-TR"/>
        </w:rPr>
        <w:t>Адаптиране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към</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различни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нива</w:t>
      </w:r>
    </w:p>
    <w:p w14:paraId="762BE177"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Адаптирайте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сложността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интензивността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според</w:t>
      </w:r>
      <w:r w:rsidRPr="00843332">
        <w:rPr>
          <w:rFonts w:ascii="Segoe UI Emoji" w:eastAsia="Times New Roman" w:hAnsi="Segoe UI Emoji" w:cs="Segoe UI Emoji"/>
          <w:b/>
          <w:bCs/>
          <w:sz w:val="24"/>
          <w:szCs w:val="24"/>
          <w:lang w:val="bg-BG" w:eastAsia="tr-TR"/>
        </w:rPr>
        <w:t>:</w:t>
      </w:r>
    </w:p>
    <w:p w14:paraId="0C758C98" w14:textId="77777777" w:rsidR="00843332" w:rsidRPr="00843332" w:rsidRDefault="00843332">
      <w:pPr>
        <w:numPr>
          <w:ilvl w:val="0"/>
          <w:numId w:val="87"/>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аматьорско</w:t>
      </w:r>
      <w:r w:rsidRPr="00843332">
        <w:rPr>
          <w:rFonts w:ascii="Segoe UI Emoji" w:eastAsia="Times New Roman" w:hAnsi="Segoe UI Emoji" w:cs="Segoe UI Emoji"/>
          <w:b/>
          <w:bCs/>
          <w:sz w:val="24"/>
          <w:szCs w:val="24"/>
          <w:lang w:val="bg-BG" w:eastAsia="tr-TR"/>
        </w:rPr>
        <w:t xml:space="preserve">; </w:t>
      </w:r>
    </w:p>
    <w:p w14:paraId="149F4829" w14:textId="77777777" w:rsidR="00843332" w:rsidRPr="00843332" w:rsidRDefault="00843332">
      <w:pPr>
        <w:numPr>
          <w:ilvl w:val="0"/>
          <w:numId w:val="87"/>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полупрофесионално</w:t>
      </w:r>
      <w:r w:rsidRPr="00843332">
        <w:rPr>
          <w:rFonts w:ascii="Segoe UI Emoji" w:eastAsia="Times New Roman" w:hAnsi="Segoe UI Emoji" w:cs="Segoe UI Emoji"/>
          <w:b/>
          <w:bCs/>
          <w:sz w:val="24"/>
          <w:szCs w:val="24"/>
          <w:lang w:val="bg-BG" w:eastAsia="tr-TR"/>
        </w:rPr>
        <w:t xml:space="preserve">; </w:t>
      </w:r>
    </w:p>
    <w:p w14:paraId="3DA0156D" w14:textId="77777777" w:rsidR="00843332" w:rsidRPr="00843332" w:rsidRDefault="00843332">
      <w:pPr>
        <w:numPr>
          <w:ilvl w:val="0"/>
          <w:numId w:val="87"/>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професионално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ниво</w:t>
      </w:r>
      <w:r w:rsidRPr="00843332">
        <w:rPr>
          <w:rFonts w:ascii="Segoe UI Emoji" w:eastAsia="Times New Roman" w:hAnsi="Segoe UI Emoji" w:cs="Segoe UI Emoji"/>
          <w:b/>
          <w:bCs/>
          <w:sz w:val="24"/>
          <w:szCs w:val="24"/>
          <w:lang w:val="bg-BG" w:eastAsia="tr-TR"/>
        </w:rPr>
        <w:t xml:space="preserve">. </w:t>
      </w:r>
    </w:p>
    <w:p w14:paraId="4162C9D8"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Segoe UI Emoji" w:eastAsia="Times New Roman" w:hAnsi="Segoe UI Emoji" w:cs="Segoe UI Emoji"/>
          <w:b/>
          <w:bCs/>
          <w:sz w:val="24"/>
          <w:szCs w:val="24"/>
          <w:lang w:val="bg-BG" w:eastAsia="tr-TR"/>
        </w:rPr>
        <w:t xml:space="preserve">5. </w:t>
      </w:r>
      <w:r w:rsidRPr="00843332">
        <w:rPr>
          <w:rFonts w:ascii="Calibri" w:eastAsia="Times New Roman" w:hAnsi="Calibri" w:cs="Calibri"/>
          <w:b/>
          <w:bCs/>
          <w:sz w:val="24"/>
          <w:szCs w:val="24"/>
          <w:lang w:val="bg-BG" w:eastAsia="tr-TR"/>
        </w:rPr>
        <w:t>Безопасна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учебна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среда</w:t>
      </w:r>
    </w:p>
    <w:p w14:paraId="05E635BE" w14:textId="77777777" w:rsidR="00843332" w:rsidRPr="00843332" w:rsidRDefault="00843332">
      <w:pPr>
        <w:numPr>
          <w:ilvl w:val="0"/>
          <w:numId w:val="88"/>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Следете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физическото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състояние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участниците</w:t>
      </w:r>
      <w:r w:rsidRPr="00843332">
        <w:rPr>
          <w:rFonts w:ascii="Segoe UI Emoji" w:eastAsia="Times New Roman" w:hAnsi="Segoe UI Emoji" w:cs="Segoe UI Emoji"/>
          <w:b/>
          <w:bCs/>
          <w:sz w:val="24"/>
          <w:szCs w:val="24"/>
          <w:lang w:val="bg-BG" w:eastAsia="tr-TR"/>
        </w:rPr>
        <w:t xml:space="preserve">. </w:t>
      </w:r>
    </w:p>
    <w:p w14:paraId="6BA87E6E" w14:textId="77777777" w:rsidR="00843332" w:rsidRPr="00843332" w:rsidRDefault="00843332">
      <w:pPr>
        <w:numPr>
          <w:ilvl w:val="0"/>
          <w:numId w:val="88"/>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Подчертавайте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правилното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изпълнение</w:t>
      </w:r>
      <w:r w:rsidRPr="00843332">
        <w:rPr>
          <w:rFonts w:ascii="Segoe UI Emoji" w:eastAsia="Times New Roman" w:hAnsi="Segoe UI Emoji" w:cs="Segoe UI Emoji"/>
          <w:b/>
          <w:bCs/>
          <w:sz w:val="24"/>
          <w:szCs w:val="24"/>
          <w:lang w:val="bg-BG" w:eastAsia="tr-TR"/>
        </w:rPr>
        <w:t xml:space="preserve">. </w:t>
      </w:r>
    </w:p>
    <w:p w14:paraId="3A073BF2" w14:textId="77777777" w:rsidR="00843332" w:rsidRPr="00843332" w:rsidRDefault="00843332">
      <w:pPr>
        <w:numPr>
          <w:ilvl w:val="0"/>
          <w:numId w:val="88"/>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lastRenderedPageBreak/>
        <w:t>Насърчавайте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участниците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спазват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личните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граници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избягват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прекомерно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натоварване</w:t>
      </w:r>
      <w:r w:rsidRPr="00843332">
        <w:rPr>
          <w:rFonts w:ascii="Segoe UI Emoji" w:eastAsia="Times New Roman" w:hAnsi="Segoe UI Emoji" w:cs="Segoe UI Emoji"/>
          <w:b/>
          <w:bCs/>
          <w:sz w:val="24"/>
          <w:szCs w:val="24"/>
          <w:lang w:val="bg-BG" w:eastAsia="tr-TR"/>
        </w:rPr>
        <w:t xml:space="preserve">. </w:t>
      </w:r>
    </w:p>
    <w:p w14:paraId="429381AA"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Segoe UI Emoji" w:eastAsia="Times New Roman" w:hAnsi="Segoe UI Emoji" w:cs="Segoe UI Emoji"/>
          <w:b/>
          <w:bCs/>
          <w:sz w:val="24"/>
          <w:szCs w:val="24"/>
          <w:lang w:val="bg-BG" w:eastAsia="tr-TR"/>
        </w:rPr>
        <w:t xml:space="preserve">6. </w:t>
      </w:r>
      <w:r w:rsidRPr="00843332">
        <w:rPr>
          <w:rFonts w:ascii="Calibri" w:eastAsia="Times New Roman" w:hAnsi="Calibri" w:cs="Calibri"/>
          <w:b/>
          <w:bCs/>
          <w:sz w:val="24"/>
          <w:szCs w:val="24"/>
          <w:lang w:val="bg-BG" w:eastAsia="tr-TR"/>
        </w:rPr>
        <w:t>Сценарийно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приложно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обучение</w:t>
      </w:r>
    </w:p>
    <w:p w14:paraId="2FE22CED"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Използвайте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ситуации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като</w:t>
      </w:r>
      <w:r w:rsidRPr="00843332">
        <w:rPr>
          <w:rFonts w:ascii="Segoe UI Emoji" w:eastAsia="Times New Roman" w:hAnsi="Segoe UI Emoji" w:cs="Segoe UI Emoji"/>
          <w:b/>
          <w:bCs/>
          <w:sz w:val="24"/>
          <w:szCs w:val="24"/>
          <w:lang w:val="bg-BG" w:eastAsia="tr-TR"/>
        </w:rPr>
        <w:t>:</w:t>
      </w:r>
    </w:p>
    <w:p w14:paraId="12E25598"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Segoe UI Emoji" w:eastAsia="Times New Roman" w:hAnsi="Segoe UI Emoji" w:cs="Segoe UI Emoji"/>
          <w:b/>
          <w:bCs/>
          <w:sz w:val="24"/>
          <w:szCs w:val="24"/>
          <w:lang w:val="bg-BG" w:eastAsia="tr-TR"/>
        </w:rPr>
        <w:t>„</w:t>
      </w:r>
      <w:r w:rsidRPr="00843332">
        <w:rPr>
          <w:rFonts w:ascii="Calibri" w:eastAsia="Times New Roman" w:hAnsi="Calibri" w:cs="Calibri"/>
          <w:b/>
          <w:bCs/>
          <w:sz w:val="24"/>
          <w:szCs w:val="24"/>
          <w:lang w:val="bg-BG" w:eastAsia="tr-TR"/>
        </w:rPr>
        <w:t>Продължавам</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почивам</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или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започвам</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възстановяване</w:t>
      </w:r>
      <w:r w:rsidRPr="00843332">
        <w:rPr>
          <w:rFonts w:ascii="Segoe UI Emoji" w:eastAsia="Times New Roman" w:hAnsi="Segoe UI Emoji" w:cs="Segoe UI Emoji"/>
          <w:b/>
          <w:bCs/>
          <w:sz w:val="24"/>
          <w:szCs w:val="24"/>
          <w:lang w:val="bg-BG" w:eastAsia="tr-TR"/>
        </w:rPr>
        <w:t>?“</w:t>
      </w:r>
    </w:p>
    <w:p w14:paraId="0FFA655D"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Участниците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трябва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аргументират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своите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решения</w:t>
      </w:r>
      <w:r w:rsidRPr="00843332">
        <w:rPr>
          <w:rFonts w:ascii="Segoe UI Emoji" w:eastAsia="Times New Roman" w:hAnsi="Segoe UI Emoji" w:cs="Segoe UI Emoji"/>
          <w:b/>
          <w:bCs/>
          <w:sz w:val="24"/>
          <w:szCs w:val="24"/>
          <w:lang w:val="bg-BG" w:eastAsia="tr-TR"/>
        </w:rPr>
        <w:t>.</w:t>
      </w:r>
    </w:p>
    <w:p w14:paraId="140F5CA8"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Segoe UI Emoji" w:eastAsia="Times New Roman" w:hAnsi="Segoe UI Emoji" w:cs="Segoe UI Emoji"/>
          <w:b/>
          <w:bCs/>
          <w:sz w:val="24"/>
          <w:szCs w:val="24"/>
          <w:lang w:val="bg-BG" w:eastAsia="tr-TR"/>
        </w:rPr>
        <w:t xml:space="preserve">7. </w:t>
      </w:r>
      <w:r w:rsidRPr="00843332">
        <w:rPr>
          <w:rFonts w:ascii="Calibri" w:eastAsia="Times New Roman" w:hAnsi="Calibri" w:cs="Calibri"/>
          <w:b/>
          <w:bCs/>
          <w:sz w:val="24"/>
          <w:szCs w:val="24"/>
          <w:lang w:val="bg-BG" w:eastAsia="tr-TR"/>
        </w:rPr>
        <w:t>Рефлексивна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практика</w:t>
      </w:r>
    </w:p>
    <w:p w14:paraId="2C625187"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Насърчавайте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участниците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анализират</w:t>
      </w:r>
      <w:r w:rsidRPr="00843332">
        <w:rPr>
          <w:rFonts w:ascii="Segoe UI Emoji" w:eastAsia="Times New Roman" w:hAnsi="Segoe UI Emoji" w:cs="Segoe UI Emoji"/>
          <w:b/>
          <w:bCs/>
          <w:sz w:val="24"/>
          <w:szCs w:val="24"/>
          <w:lang w:val="bg-BG" w:eastAsia="tr-TR"/>
        </w:rPr>
        <w:t>:</w:t>
      </w:r>
    </w:p>
    <w:p w14:paraId="52DE803C" w14:textId="77777777" w:rsidR="00843332" w:rsidRPr="00843332" w:rsidRDefault="00843332">
      <w:pPr>
        <w:numPr>
          <w:ilvl w:val="0"/>
          <w:numId w:val="89"/>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личните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рискове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травми</w:t>
      </w:r>
      <w:r w:rsidRPr="00843332">
        <w:rPr>
          <w:rFonts w:ascii="Segoe UI Emoji" w:eastAsia="Times New Roman" w:hAnsi="Segoe UI Emoji" w:cs="Segoe UI Emoji"/>
          <w:b/>
          <w:bCs/>
          <w:sz w:val="24"/>
          <w:szCs w:val="24"/>
          <w:lang w:val="bg-BG" w:eastAsia="tr-TR"/>
        </w:rPr>
        <w:t xml:space="preserve">; </w:t>
      </w:r>
    </w:p>
    <w:p w14:paraId="3CEA4F9E" w14:textId="77777777" w:rsidR="00843332" w:rsidRPr="00843332" w:rsidRDefault="00843332">
      <w:pPr>
        <w:numPr>
          <w:ilvl w:val="0"/>
          <w:numId w:val="89"/>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навиците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възстановяване</w:t>
      </w:r>
      <w:r w:rsidRPr="00843332">
        <w:rPr>
          <w:rFonts w:ascii="Segoe UI Emoji" w:eastAsia="Times New Roman" w:hAnsi="Segoe UI Emoji" w:cs="Segoe UI Emoji"/>
          <w:b/>
          <w:bCs/>
          <w:sz w:val="24"/>
          <w:szCs w:val="24"/>
          <w:lang w:val="bg-BG" w:eastAsia="tr-TR"/>
        </w:rPr>
        <w:t xml:space="preserve">; </w:t>
      </w:r>
    </w:p>
    <w:p w14:paraId="03FD47BB" w14:textId="77777777" w:rsidR="00843332" w:rsidRPr="00843332" w:rsidRDefault="00843332">
      <w:pPr>
        <w:numPr>
          <w:ilvl w:val="0"/>
          <w:numId w:val="89"/>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тренировъчното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поведение</w:t>
      </w:r>
      <w:r w:rsidRPr="00843332">
        <w:rPr>
          <w:rFonts w:ascii="Segoe UI Emoji" w:eastAsia="Times New Roman" w:hAnsi="Segoe UI Emoji" w:cs="Segoe UI Emoji"/>
          <w:b/>
          <w:bCs/>
          <w:sz w:val="24"/>
          <w:szCs w:val="24"/>
          <w:lang w:val="bg-BG" w:eastAsia="tr-TR"/>
        </w:rPr>
        <w:t xml:space="preserve">; </w:t>
      </w:r>
    </w:p>
    <w:p w14:paraId="26B5708E" w14:textId="77777777" w:rsidR="00843332" w:rsidRPr="00843332" w:rsidRDefault="00843332">
      <w:pPr>
        <w:numPr>
          <w:ilvl w:val="0"/>
          <w:numId w:val="89"/>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областите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подобрение</w:t>
      </w:r>
      <w:r w:rsidRPr="00843332">
        <w:rPr>
          <w:rFonts w:ascii="Segoe UI Emoji" w:eastAsia="Times New Roman" w:hAnsi="Segoe UI Emoji" w:cs="Segoe UI Emoji"/>
          <w:b/>
          <w:bCs/>
          <w:sz w:val="24"/>
          <w:szCs w:val="24"/>
          <w:lang w:val="bg-BG" w:eastAsia="tr-TR"/>
        </w:rPr>
        <w:t xml:space="preserve">. </w:t>
      </w:r>
    </w:p>
    <w:p w14:paraId="19ABC417"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Segoe UI Emoji" w:eastAsia="Times New Roman" w:hAnsi="Segoe UI Emoji" w:cs="Segoe UI Emoji"/>
          <w:b/>
          <w:bCs/>
          <w:sz w:val="24"/>
          <w:szCs w:val="24"/>
          <w:lang w:val="bg-BG" w:eastAsia="tr-TR"/>
        </w:rPr>
        <w:t xml:space="preserve">8. </w:t>
      </w:r>
      <w:r w:rsidRPr="00843332">
        <w:rPr>
          <w:rFonts w:ascii="Calibri" w:eastAsia="Times New Roman" w:hAnsi="Calibri" w:cs="Calibri"/>
          <w:b/>
          <w:bCs/>
          <w:sz w:val="24"/>
          <w:szCs w:val="24"/>
          <w:lang w:val="bg-BG" w:eastAsia="tr-TR"/>
        </w:rPr>
        <w:t>Дигитални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инструменти</w:t>
      </w:r>
    </w:p>
    <w:p w14:paraId="6D8E6B49"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Демонстрирайте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използването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им</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w:t>
      </w:r>
      <w:r w:rsidRPr="00843332">
        <w:rPr>
          <w:rFonts w:ascii="Segoe UI Emoji" w:eastAsia="Times New Roman" w:hAnsi="Segoe UI Emoji" w:cs="Segoe UI Emoji"/>
          <w:b/>
          <w:bCs/>
          <w:sz w:val="24"/>
          <w:szCs w:val="24"/>
          <w:lang w:val="bg-BG" w:eastAsia="tr-TR"/>
        </w:rPr>
        <w:t>:</w:t>
      </w:r>
    </w:p>
    <w:p w14:paraId="0BB6D3EC" w14:textId="77777777" w:rsidR="00843332" w:rsidRPr="00843332" w:rsidRDefault="00843332">
      <w:pPr>
        <w:numPr>
          <w:ilvl w:val="0"/>
          <w:numId w:val="90"/>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проследяване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симптоми</w:t>
      </w:r>
      <w:r w:rsidRPr="00843332">
        <w:rPr>
          <w:rFonts w:ascii="Segoe UI Emoji" w:eastAsia="Times New Roman" w:hAnsi="Segoe UI Emoji" w:cs="Segoe UI Emoji"/>
          <w:b/>
          <w:bCs/>
          <w:sz w:val="24"/>
          <w:szCs w:val="24"/>
          <w:lang w:val="bg-BG" w:eastAsia="tr-TR"/>
        </w:rPr>
        <w:t xml:space="preserve">; </w:t>
      </w:r>
    </w:p>
    <w:p w14:paraId="7FECB6B5" w14:textId="77777777" w:rsidR="00843332" w:rsidRPr="00843332" w:rsidRDefault="00843332">
      <w:pPr>
        <w:numPr>
          <w:ilvl w:val="0"/>
          <w:numId w:val="90"/>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мониторинг</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възстановяването</w:t>
      </w:r>
      <w:r w:rsidRPr="00843332">
        <w:rPr>
          <w:rFonts w:ascii="Segoe UI Emoji" w:eastAsia="Times New Roman" w:hAnsi="Segoe UI Emoji" w:cs="Segoe UI Emoji"/>
          <w:b/>
          <w:bCs/>
          <w:sz w:val="24"/>
          <w:szCs w:val="24"/>
          <w:lang w:val="bg-BG" w:eastAsia="tr-TR"/>
        </w:rPr>
        <w:t xml:space="preserve">; </w:t>
      </w:r>
    </w:p>
    <w:p w14:paraId="372A43E0" w14:textId="77777777" w:rsidR="00843332" w:rsidRPr="00843332" w:rsidRDefault="00843332">
      <w:pPr>
        <w:numPr>
          <w:ilvl w:val="0"/>
          <w:numId w:val="90"/>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планиране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завръщането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към</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съдийството</w:t>
      </w:r>
      <w:r w:rsidRPr="00843332">
        <w:rPr>
          <w:rFonts w:ascii="Segoe UI Emoji" w:eastAsia="Times New Roman" w:hAnsi="Segoe UI Emoji" w:cs="Segoe UI Emoji"/>
          <w:b/>
          <w:bCs/>
          <w:sz w:val="24"/>
          <w:szCs w:val="24"/>
          <w:lang w:val="bg-BG" w:eastAsia="tr-TR"/>
        </w:rPr>
        <w:t xml:space="preserve">. </w:t>
      </w:r>
    </w:p>
    <w:p w14:paraId="6B7AC79B"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Segoe UI Emoji" w:eastAsia="Times New Roman" w:hAnsi="Segoe UI Emoji" w:cs="Segoe UI Emoji"/>
          <w:b/>
          <w:bCs/>
          <w:sz w:val="24"/>
          <w:szCs w:val="24"/>
          <w:lang w:val="bg-BG" w:eastAsia="tr-TR"/>
        </w:rPr>
        <w:t xml:space="preserve">9. </w:t>
      </w:r>
      <w:r w:rsidRPr="00843332">
        <w:rPr>
          <w:rFonts w:ascii="Calibri" w:eastAsia="Times New Roman" w:hAnsi="Calibri" w:cs="Calibri"/>
          <w:b/>
          <w:bCs/>
          <w:sz w:val="24"/>
          <w:szCs w:val="24"/>
          <w:lang w:val="bg-BG" w:eastAsia="tr-TR"/>
        </w:rPr>
        <w:t>Проследяване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обратна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връзка</w:t>
      </w:r>
    </w:p>
    <w:p w14:paraId="60488057"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Обучителят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наблюдава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практическите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дейности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предоставя</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персонализирана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обратна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връзка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базирана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рубриката</w:t>
      </w:r>
      <w:r w:rsidRPr="00843332">
        <w:rPr>
          <w:rFonts w:ascii="Segoe UI Emoji" w:eastAsia="Times New Roman" w:hAnsi="Segoe UI Emoji" w:cs="Segoe UI Emoji"/>
          <w:b/>
          <w:bCs/>
          <w:sz w:val="24"/>
          <w:szCs w:val="24"/>
          <w:lang w:val="bg-BG" w:eastAsia="tr-TR"/>
        </w:rPr>
        <w:t>.</w:t>
      </w:r>
    </w:p>
    <w:p w14:paraId="58706D55"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Segoe UI Emoji" w:eastAsia="Times New Roman" w:hAnsi="Segoe UI Emoji" w:cs="Segoe UI Emoji"/>
          <w:b/>
          <w:bCs/>
          <w:sz w:val="24"/>
          <w:szCs w:val="24"/>
          <w:lang w:val="bg-BG" w:eastAsia="tr-TR"/>
        </w:rPr>
        <w:pict w14:anchorId="067F7C80">
          <v:rect id="_x0000_i1249" style="width:0;height:1.5pt" o:hrstd="t" o:hr="t" fillcolor="#a0a0a0" stroked="f"/>
        </w:pict>
      </w:r>
    </w:p>
    <w:p w14:paraId="6C1F4D03"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Segoe UI Emoji" w:eastAsia="Times New Roman" w:hAnsi="Segoe UI Emoji" w:cs="Segoe UI Emoji"/>
          <w:b/>
          <w:bCs/>
          <w:sz w:val="24"/>
          <w:szCs w:val="24"/>
          <w:lang w:val="bg-BG" w:eastAsia="tr-TR"/>
        </w:rPr>
        <w:t xml:space="preserve">REFIT – </w:t>
      </w:r>
      <w:proofErr w:type="spellStart"/>
      <w:r w:rsidRPr="00843332">
        <w:rPr>
          <w:rFonts w:ascii="Segoe UI Emoji" w:eastAsia="Times New Roman" w:hAnsi="Segoe UI Emoji" w:cs="Segoe UI Emoji"/>
          <w:b/>
          <w:bCs/>
          <w:sz w:val="24"/>
          <w:szCs w:val="24"/>
          <w:lang w:val="bg-BG" w:eastAsia="tr-TR"/>
        </w:rPr>
        <w:t>Module</w:t>
      </w:r>
      <w:proofErr w:type="spellEnd"/>
      <w:r w:rsidRPr="00843332">
        <w:rPr>
          <w:rFonts w:ascii="Segoe UI Emoji" w:eastAsia="Times New Roman" w:hAnsi="Segoe UI Emoji" w:cs="Segoe UI Emoji"/>
          <w:b/>
          <w:bCs/>
          <w:sz w:val="24"/>
          <w:szCs w:val="24"/>
          <w:lang w:val="bg-BG" w:eastAsia="tr-TR"/>
        </w:rPr>
        <w:t xml:space="preserve"> 2 </w:t>
      </w:r>
      <w:proofErr w:type="spellStart"/>
      <w:r w:rsidRPr="00843332">
        <w:rPr>
          <w:rFonts w:ascii="Segoe UI Emoji" w:eastAsia="Times New Roman" w:hAnsi="Segoe UI Emoji" w:cs="Segoe UI Emoji"/>
          <w:b/>
          <w:bCs/>
          <w:sz w:val="24"/>
          <w:szCs w:val="24"/>
          <w:lang w:val="bg-BG" w:eastAsia="tr-TR"/>
        </w:rPr>
        <w:t>Quiz</w:t>
      </w:r>
      <w:proofErr w:type="spellEnd"/>
      <w:r w:rsidRPr="00843332">
        <w:rPr>
          <w:rFonts w:ascii="Segoe UI Emoji" w:eastAsia="Times New Roman" w:hAnsi="Segoe UI Emoji" w:cs="Segoe UI Emoji"/>
          <w:b/>
          <w:bCs/>
          <w:sz w:val="24"/>
          <w:szCs w:val="24"/>
          <w:lang w:val="bg-BG" w:eastAsia="tr-TR"/>
        </w:rPr>
        <w:t xml:space="preserve"> </w:t>
      </w:r>
      <w:proofErr w:type="spellStart"/>
      <w:r w:rsidRPr="00843332">
        <w:rPr>
          <w:rFonts w:ascii="Segoe UI Emoji" w:eastAsia="Times New Roman" w:hAnsi="Segoe UI Emoji" w:cs="Segoe UI Emoji"/>
          <w:b/>
          <w:bCs/>
          <w:sz w:val="24"/>
          <w:szCs w:val="24"/>
          <w:lang w:val="bg-BG" w:eastAsia="tr-TR"/>
        </w:rPr>
        <w:t>Bank</w:t>
      </w:r>
      <w:proofErr w:type="spellEnd"/>
    </w:p>
    <w:p w14:paraId="07DA64F4"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Формат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множествен</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избор</w:t>
      </w:r>
      <w:r w:rsidRPr="00843332">
        <w:rPr>
          <w:rFonts w:ascii="Segoe UI Emoji" w:eastAsia="Times New Roman" w:hAnsi="Segoe UI Emoji" w:cs="Segoe UI Emoji"/>
          <w:b/>
          <w:bCs/>
          <w:sz w:val="24"/>
          <w:szCs w:val="24"/>
          <w:lang w:val="bg-BG" w:eastAsia="tr-TR"/>
        </w:rPr>
        <w:t xml:space="preserve"> (MCQ) + </w:t>
      </w:r>
      <w:r w:rsidRPr="00843332">
        <w:rPr>
          <w:rFonts w:ascii="Calibri" w:eastAsia="Times New Roman" w:hAnsi="Calibri" w:cs="Calibri"/>
          <w:b/>
          <w:bCs/>
          <w:sz w:val="24"/>
          <w:szCs w:val="24"/>
          <w:lang w:val="bg-BG" w:eastAsia="tr-TR"/>
        </w:rPr>
        <w:t>ситуационни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въпроси</w:t>
      </w:r>
      <w:r w:rsidRPr="00843332">
        <w:rPr>
          <w:rFonts w:ascii="Segoe UI Emoji" w:eastAsia="Times New Roman" w:hAnsi="Segoe UI Emoji" w:cs="Segoe UI Emoji"/>
          <w:b/>
          <w:bCs/>
          <w:sz w:val="24"/>
          <w:szCs w:val="24"/>
          <w:lang w:val="bg-BG" w:eastAsia="tr-TR"/>
        </w:rPr>
        <w:br/>
      </w:r>
      <w:r w:rsidRPr="00843332">
        <w:rPr>
          <w:rFonts w:ascii="Calibri" w:eastAsia="Times New Roman" w:hAnsi="Calibri" w:cs="Calibri"/>
          <w:b/>
          <w:bCs/>
          <w:sz w:val="24"/>
          <w:szCs w:val="24"/>
          <w:lang w:val="bg-BG" w:eastAsia="tr-TR"/>
        </w:rPr>
        <w:t>Правилният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отговор</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отбелязан</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обучителите</w:t>
      </w:r>
      <w:r w:rsidRPr="00843332">
        <w:rPr>
          <w:rFonts w:ascii="Segoe UI Emoji" w:eastAsia="Times New Roman" w:hAnsi="Segoe UI Emoji" w:cs="Segoe UI Emoji"/>
          <w:b/>
          <w:bCs/>
          <w:sz w:val="24"/>
          <w:szCs w:val="24"/>
          <w:lang w:val="bg-BG" w:eastAsia="tr-TR"/>
        </w:rPr>
        <w:t>.</w:t>
      </w:r>
    </w:p>
    <w:p w14:paraId="605F97AA"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Раздел</w:t>
      </w:r>
      <w:r w:rsidRPr="00843332">
        <w:rPr>
          <w:rFonts w:ascii="Segoe UI Emoji" w:eastAsia="Times New Roman" w:hAnsi="Segoe UI Emoji" w:cs="Segoe UI Emoji"/>
          <w:b/>
          <w:bCs/>
          <w:sz w:val="24"/>
          <w:szCs w:val="24"/>
          <w:lang w:val="bg-BG" w:eastAsia="tr-TR"/>
        </w:rPr>
        <w:t xml:space="preserve"> A – </w:t>
      </w:r>
      <w:r w:rsidRPr="00843332">
        <w:rPr>
          <w:rFonts w:ascii="Calibri" w:eastAsia="Times New Roman" w:hAnsi="Calibri" w:cs="Calibri"/>
          <w:b/>
          <w:bCs/>
          <w:sz w:val="24"/>
          <w:szCs w:val="24"/>
          <w:lang w:val="bg-BG" w:eastAsia="tr-TR"/>
        </w:rPr>
        <w:t>Познаване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травмите</w:t>
      </w:r>
    </w:p>
    <w:p w14:paraId="4E4A4958" w14:textId="77777777" w:rsidR="00843332" w:rsidRPr="00843332" w:rsidRDefault="00843332">
      <w:pPr>
        <w:numPr>
          <w:ilvl w:val="0"/>
          <w:numId w:val="91"/>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Кой</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тип</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травма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често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срещан</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съдиите</w:t>
      </w:r>
      <w:r w:rsidRPr="00843332">
        <w:rPr>
          <w:rFonts w:ascii="Segoe UI Emoji" w:eastAsia="Times New Roman" w:hAnsi="Segoe UI Emoji" w:cs="Segoe UI Emoji"/>
          <w:b/>
          <w:bCs/>
          <w:sz w:val="24"/>
          <w:szCs w:val="24"/>
          <w:lang w:val="bg-BG" w:eastAsia="tr-TR"/>
        </w:rPr>
        <w:t>?</w:t>
      </w:r>
      <w:r w:rsidRPr="00843332">
        <w:rPr>
          <w:rFonts w:ascii="Segoe UI Emoji" w:eastAsia="Times New Roman" w:hAnsi="Segoe UI Emoji" w:cs="Segoe UI Emoji"/>
          <w:b/>
          <w:bCs/>
          <w:sz w:val="24"/>
          <w:szCs w:val="24"/>
          <w:lang w:val="bg-BG" w:eastAsia="tr-TR"/>
        </w:rPr>
        <w:br/>
        <w:t xml:space="preserve">A) </w:t>
      </w:r>
      <w:r w:rsidRPr="00843332">
        <w:rPr>
          <w:rFonts w:ascii="Calibri" w:eastAsia="Times New Roman" w:hAnsi="Calibri" w:cs="Calibri"/>
          <w:b/>
          <w:bCs/>
          <w:sz w:val="24"/>
          <w:szCs w:val="24"/>
          <w:lang w:val="bg-BG" w:eastAsia="tr-TR"/>
        </w:rPr>
        <w:t>Травма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главата</w:t>
      </w:r>
      <w:r w:rsidRPr="00843332">
        <w:rPr>
          <w:rFonts w:ascii="Segoe UI Emoji" w:eastAsia="Times New Roman" w:hAnsi="Segoe UI Emoji" w:cs="Segoe UI Emoji"/>
          <w:b/>
          <w:bCs/>
          <w:sz w:val="24"/>
          <w:szCs w:val="24"/>
          <w:lang w:val="bg-BG" w:eastAsia="tr-TR"/>
        </w:rPr>
        <w:br/>
        <w:t xml:space="preserve">B) </w:t>
      </w:r>
      <w:r w:rsidRPr="00843332">
        <w:rPr>
          <w:rFonts w:ascii="Calibri" w:eastAsia="Times New Roman" w:hAnsi="Calibri" w:cs="Calibri"/>
          <w:b/>
          <w:bCs/>
          <w:sz w:val="24"/>
          <w:szCs w:val="24"/>
          <w:lang w:val="bg-BG" w:eastAsia="tr-TR"/>
        </w:rPr>
        <w:t>Мускулно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разтежение</w:t>
      </w:r>
      <w:r w:rsidRPr="00843332">
        <w:rPr>
          <w:rFonts w:ascii="Segoe UI Emoji" w:eastAsia="Times New Roman" w:hAnsi="Segoe UI Emoji" w:cs="Segoe UI Emoji"/>
          <w:b/>
          <w:bCs/>
          <w:sz w:val="24"/>
          <w:szCs w:val="24"/>
          <w:lang w:val="bg-BG" w:eastAsia="tr-TR"/>
        </w:rPr>
        <w:t xml:space="preserve"> ✅</w:t>
      </w:r>
      <w:r w:rsidRPr="00843332">
        <w:rPr>
          <w:rFonts w:ascii="Segoe UI Emoji" w:eastAsia="Times New Roman" w:hAnsi="Segoe UI Emoji" w:cs="Segoe UI Emoji"/>
          <w:b/>
          <w:bCs/>
          <w:sz w:val="24"/>
          <w:szCs w:val="24"/>
          <w:lang w:val="bg-BG" w:eastAsia="tr-TR"/>
        </w:rPr>
        <w:br/>
      </w:r>
      <w:r w:rsidRPr="00843332">
        <w:rPr>
          <w:rFonts w:ascii="Segoe UI Emoji" w:eastAsia="Times New Roman" w:hAnsi="Segoe UI Emoji" w:cs="Segoe UI Emoji"/>
          <w:b/>
          <w:bCs/>
          <w:sz w:val="24"/>
          <w:szCs w:val="24"/>
          <w:lang w:val="bg-BG" w:eastAsia="tr-TR"/>
        </w:rPr>
        <w:lastRenderedPageBreak/>
        <w:t xml:space="preserve">C) </w:t>
      </w:r>
      <w:r w:rsidRPr="00843332">
        <w:rPr>
          <w:rFonts w:ascii="Calibri" w:eastAsia="Times New Roman" w:hAnsi="Calibri" w:cs="Calibri"/>
          <w:b/>
          <w:bCs/>
          <w:sz w:val="24"/>
          <w:szCs w:val="24"/>
          <w:lang w:val="bg-BG" w:eastAsia="tr-TR"/>
        </w:rPr>
        <w:t>Фрактура</w:t>
      </w:r>
      <w:r w:rsidRPr="00843332">
        <w:rPr>
          <w:rFonts w:ascii="Segoe UI Emoji" w:eastAsia="Times New Roman" w:hAnsi="Segoe UI Emoji" w:cs="Segoe UI Emoji"/>
          <w:b/>
          <w:bCs/>
          <w:sz w:val="24"/>
          <w:szCs w:val="24"/>
          <w:lang w:val="bg-BG" w:eastAsia="tr-TR"/>
        </w:rPr>
        <w:br/>
        <w:t xml:space="preserve">D) </w:t>
      </w:r>
      <w:r w:rsidRPr="00843332">
        <w:rPr>
          <w:rFonts w:ascii="Calibri" w:eastAsia="Times New Roman" w:hAnsi="Calibri" w:cs="Calibri"/>
          <w:b/>
          <w:bCs/>
          <w:sz w:val="24"/>
          <w:szCs w:val="24"/>
          <w:lang w:val="bg-BG" w:eastAsia="tr-TR"/>
        </w:rPr>
        <w:t>Травма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окото</w:t>
      </w:r>
      <w:r w:rsidRPr="00843332">
        <w:rPr>
          <w:rFonts w:ascii="Segoe UI Emoji" w:eastAsia="Times New Roman" w:hAnsi="Segoe UI Emoji" w:cs="Segoe UI Emoji"/>
          <w:b/>
          <w:bCs/>
          <w:sz w:val="24"/>
          <w:szCs w:val="24"/>
          <w:lang w:val="bg-BG" w:eastAsia="tr-TR"/>
        </w:rPr>
        <w:t xml:space="preserve"> </w:t>
      </w:r>
    </w:p>
    <w:p w14:paraId="12ECA716" w14:textId="77777777" w:rsidR="00843332" w:rsidRPr="00843332" w:rsidRDefault="00843332">
      <w:pPr>
        <w:numPr>
          <w:ilvl w:val="0"/>
          <w:numId w:val="91"/>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какво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най</w:t>
      </w:r>
      <w:r w:rsidRPr="00843332">
        <w:rPr>
          <w:rFonts w:ascii="Segoe UI Emoji" w:eastAsia="Times New Roman" w:hAnsi="Segoe UI Emoji" w:cs="Segoe UI Emoji"/>
          <w:b/>
          <w:bCs/>
          <w:sz w:val="24"/>
          <w:szCs w:val="24"/>
          <w:lang w:val="bg-BG" w:eastAsia="tr-TR"/>
        </w:rPr>
        <w:t>-</w:t>
      </w:r>
      <w:r w:rsidRPr="00843332">
        <w:rPr>
          <w:rFonts w:ascii="Calibri" w:eastAsia="Times New Roman" w:hAnsi="Calibri" w:cs="Calibri"/>
          <w:b/>
          <w:bCs/>
          <w:sz w:val="24"/>
          <w:szCs w:val="24"/>
          <w:lang w:val="bg-BG" w:eastAsia="tr-TR"/>
        </w:rPr>
        <w:t>често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дължат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травмите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претоварване</w:t>
      </w:r>
      <w:r w:rsidRPr="00843332">
        <w:rPr>
          <w:rFonts w:ascii="Segoe UI Emoji" w:eastAsia="Times New Roman" w:hAnsi="Segoe UI Emoji" w:cs="Segoe UI Emoji"/>
          <w:b/>
          <w:bCs/>
          <w:sz w:val="24"/>
          <w:szCs w:val="24"/>
          <w:lang w:val="bg-BG" w:eastAsia="tr-TR"/>
        </w:rPr>
        <w:t>?</w:t>
      </w:r>
      <w:r w:rsidRPr="00843332">
        <w:rPr>
          <w:rFonts w:ascii="Segoe UI Emoji" w:eastAsia="Times New Roman" w:hAnsi="Segoe UI Emoji" w:cs="Segoe UI Emoji"/>
          <w:b/>
          <w:bCs/>
          <w:sz w:val="24"/>
          <w:szCs w:val="24"/>
          <w:lang w:val="bg-BG" w:eastAsia="tr-TR"/>
        </w:rPr>
        <w:br/>
        <w:t xml:space="preserve">A) </w:t>
      </w:r>
      <w:r w:rsidRPr="00843332">
        <w:rPr>
          <w:rFonts w:ascii="Calibri" w:eastAsia="Times New Roman" w:hAnsi="Calibri" w:cs="Calibri"/>
          <w:b/>
          <w:bCs/>
          <w:sz w:val="24"/>
          <w:szCs w:val="24"/>
          <w:lang w:val="bg-BG" w:eastAsia="tr-TR"/>
        </w:rPr>
        <w:t>Внезапна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травма</w:t>
      </w:r>
      <w:r w:rsidRPr="00843332">
        <w:rPr>
          <w:rFonts w:ascii="Segoe UI Emoji" w:eastAsia="Times New Roman" w:hAnsi="Segoe UI Emoji" w:cs="Segoe UI Emoji"/>
          <w:b/>
          <w:bCs/>
          <w:sz w:val="24"/>
          <w:szCs w:val="24"/>
          <w:lang w:val="bg-BG" w:eastAsia="tr-TR"/>
        </w:rPr>
        <w:br/>
        <w:t xml:space="preserve">B) </w:t>
      </w:r>
      <w:r w:rsidRPr="00843332">
        <w:rPr>
          <w:rFonts w:ascii="Calibri" w:eastAsia="Times New Roman" w:hAnsi="Calibri" w:cs="Calibri"/>
          <w:b/>
          <w:bCs/>
          <w:sz w:val="24"/>
          <w:szCs w:val="24"/>
          <w:lang w:val="bg-BG" w:eastAsia="tr-TR"/>
        </w:rPr>
        <w:t>Повтарящо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натоварване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във</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времето</w:t>
      </w:r>
      <w:r w:rsidRPr="00843332">
        <w:rPr>
          <w:rFonts w:ascii="Segoe UI Emoji" w:eastAsia="Times New Roman" w:hAnsi="Segoe UI Emoji" w:cs="Segoe UI Emoji"/>
          <w:b/>
          <w:bCs/>
          <w:sz w:val="24"/>
          <w:szCs w:val="24"/>
          <w:lang w:val="bg-BG" w:eastAsia="tr-TR"/>
        </w:rPr>
        <w:t xml:space="preserve"> ✅</w:t>
      </w:r>
      <w:r w:rsidRPr="00843332">
        <w:rPr>
          <w:rFonts w:ascii="Segoe UI Emoji" w:eastAsia="Times New Roman" w:hAnsi="Segoe UI Emoji" w:cs="Segoe UI Emoji"/>
          <w:b/>
          <w:bCs/>
          <w:sz w:val="24"/>
          <w:szCs w:val="24"/>
          <w:lang w:val="bg-BG" w:eastAsia="tr-TR"/>
        </w:rPr>
        <w:br/>
        <w:t xml:space="preserve">C) </w:t>
      </w:r>
      <w:r w:rsidRPr="00843332">
        <w:rPr>
          <w:rFonts w:ascii="Calibri" w:eastAsia="Times New Roman" w:hAnsi="Calibri" w:cs="Calibri"/>
          <w:b/>
          <w:bCs/>
          <w:sz w:val="24"/>
          <w:szCs w:val="24"/>
          <w:lang w:val="bg-BG" w:eastAsia="tr-TR"/>
        </w:rPr>
        <w:t>Лоша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комуникация</w:t>
      </w:r>
      <w:r w:rsidRPr="00843332">
        <w:rPr>
          <w:rFonts w:ascii="Segoe UI Emoji" w:eastAsia="Times New Roman" w:hAnsi="Segoe UI Emoji" w:cs="Segoe UI Emoji"/>
          <w:b/>
          <w:bCs/>
          <w:sz w:val="24"/>
          <w:szCs w:val="24"/>
          <w:lang w:val="bg-BG" w:eastAsia="tr-TR"/>
        </w:rPr>
        <w:br/>
        <w:t xml:space="preserve">D) </w:t>
      </w:r>
      <w:r w:rsidRPr="00843332">
        <w:rPr>
          <w:rFonts w:ascii="Calibri" w:eastAsia="Times New Roman" w:hAnsi="Calibri" w:cs="Calibri"/>
          <w:b/>
          <w:bCs/>
          <w:sz w:val="24"/>
          <w:szCs w:val="24"/>
          <w:lang w:val="bg-BG" w:eastAsia="tr-TR"/>
        </w:rPr>
        <w:t>Метеорологични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условия</w:t>
      </w:r>
      <w:r w:rsidRPr="00843332">
        <w:rPr>
          <w:rFonts w:ascii="Segoe UI Emoji" w:eastAsia="Times New Roman" w:hAnsi="Segoe UI Emoji" w:cs="Segoe UI Emoji"/>
          <w:b/>
          <w:bCs/>
          <w:sz w:val="24"/>
          <w:szCs w:val="24"/>
          <w:lang w:val="bg-BG" w:eastAsia="tr-TR"/>
        </w:rPr>
        <w:t xml:space="preserve"> </w:t>
      </w:r>
    </w:p>
    <w:p w14:paraId="1BD2C2F9" w14:textId="77777777" w:rsidR="00843332" w:rsidRPr="00843332" w:rsidRDefault="00843332">
      <w:pPr>
        <w:numPr>
          <w:ilvl w:val="0"/>
          <w:numId w:val="91"/>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Коя</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става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особено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подложена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натоварване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съдиите</w:t>
      </w:r>
      <w:r w:rsidRPr="00843332">
        <w:rPr>
          <w:rFonts w:ascii="Segoe UI Emoji" w:eastAsia="Times New Roman" w:hAnsi="Segoe UI Emoji" w:cs="Segoe UI Emoji"/>
          <w:b/>
          <w:bCs/>
          <w:sz w:val="24"/>
          <w:szCs w:val="24"/>
          <w:lang w:val="bg-BG" w:eastAsia="tr-TR"/>
        </w:rPr>
        <w:t>?</w:t>
      </w:r>
      <w:r w:rsidRPr="00843332">
        <w:rPr>
          <w:rFonts w:ascii="Segoe UI Emoji" w:eastAsia="Times New Roman" w:hAnsi="Segoe UI Emoji" w:cs="Segoe UI Emoji"/>
          <w:b/>
          <w:bCs/>
          <w:sz w:val="24"/>
          <w:szCs w:val="24"/>
          <w:lang w:val="bg-BG" w:eastAsia="tr-TR"/>
        </w:rPr>
        <w:br/>
        <w:t xml:space="preserve">A) </w:t>
      </w:r>
      <w:r w:rsidRPr="00843332">
        <w:rPr>
          <w:rFonts w:ascii="Calibri" w:eastAsia="Times New Roman" w:hAnsi="Calibri" w:cs="Calibri"/>
          <w:b/>
          <w:bCs/>
          <w:sz w:val="24"/>
          <w:szCs w:val="24"/>
          <w:lang w:val="bg-BG" w:eastAsia="tr-TR"/>
        </w:rPr>
        <w:t>Рамо</w:t>
      </w:r>
      <w:r w:rsidRPr="00843332">
        <w:rPr>
          <w:rFonts w:ascii="Segoe UI Emoji" w:eastAsia="Times New Roman" w:hAnsi="Segoe UI Emoji" w:cs="Segoe UI Emoji"/>
          <w:b/>
          <w:bCs/>
          <w:sz w:val="24"/>
          <w:szCs w:val="24"/>
          <w:lang w:val="bg-BG" w:eastAsia="tr-TR"/>
        </w:rPr>
        <w:br/>
        <w:t xml:space="preserve">B) </w:t>
      </w:r>
      <w:r w:rsidRPr="00843332">
        <w:rPr>
          <w:rFonts w:ascii="Calibri" w:eastAsia="Times New Roman" w:hAnsi="Calibri" w:cs="Calibri"/>
          <w:b/>
          <w:bCs/>
          <w:sz w:val="24"/>
          <w:szCs w:val="24"/>
          <w:lang w:val="bg-BG" w:eastAsia="tr-TR"/>
        </w:rPr>
        <w:t>Лакът</w:t>
      </w:r>
      <w:r w:rsidRPr="00843332">
        <w:rPr>
          <w:rFonts w:ascii="Segoe UI Emoji" w:eastAsia="Times New Roman" w:hAnsi="Segoe UI Emoji" w:cs="Segoe UI Emoji"/>
          <w:b/>
          <w:bCs/>
          <w:sz w:val="24"/>
          <w:szCs w:val="24"/>
          <w:lang w:val="bg-BG" w:eastAsia="tr-TR"/>
        </w:rPr>
        <w:br/>
        <w:t xml:space="preserve">C) </w:t>
      </w:r>
      <w:r w:rsidRPr="00843332">
        <w:rPr>
          <w:rFonts w:ascii="Calibri" w:eastAsia="Times New Roman" w:hAnsi="Calibri" w:cs="Calibri"/>
          <w:b/>
          <w:bCs/>
          <w:sz w:val="24"/>
          <w:szCs w:val="24"/>
          <w:lang w:val="bg-BG" w:eastAsia="tr-TR"/>
        </w:rPr>
        <w:t>Коляно</w:t>
      </w:r>
      <w:r w:rsidRPr="00843332">
        <w:rPr>
          <w:rFonts w:ascii="Segoe UI Emoji" w:eastAsia="Times New Roman" w:hAnsi="Segoe UI Emoji" w:cs="Segoe UI Emoji"/>
          <w:b/>
          <w:bCs/>
          <w:sz w:val="24"/>
          <w:szCs w:val="24"/>
          <w:lang w:val="bg-BG" w:eastAsia="tr-TR"/>
        </w:rPr>
        <w:t xml:space="preserve"> ✅</w:t>
      </w:r>
      <w:r w:rsidRPr="00843332">
        <w:rPr>
          <w:rFonts w:ascii="Segoe UI Emoji" w:eastAsia="Times New Roman" w:hAnsi="Segoe UI Emoji" w:cs="Segoe UI Emoji"/>
          <w:b/>
          <w:bCs/>
          <w:sz w:val="24"/>
          <w:szCs w:val="24"/>
          <w:lang w:val="bg-BG" w:eastAsia="tr-TR"/>
        </w:rPr>
        <w:br/>
        <w:t xml:space="preserve">D) </w:t>
      </w:r>
      <w:r w:rsidRPr="00843332">
        <w:rPr>
          <w:rFonts w:ascii="Calibri" w:eastAsia="Times New Roman" w:hAnsi="Calibri" w:cs="Calibri"/>
          <w:b/>
          <w:bCs/>
          <w:sz w:val="24"/>
          <w:szCs w:val="24"/>
          <w:lang w:val="bg-BG" w:eastAsia="tr-TR"/>
        </w:rPr>
        <w:t>Китка</w:t>
      </w:r>
      <w:r w:rsidRPr="00843332">
        <w:rPr>
          <w:rFonts w:ascii="Segoe UI Emoji" w:eastAsia="Times New Roman" w:hAnsi="Segoe UI Emoji" w:cs="Segoe UI Emoji"/>
          <w:b/>
          <w:bCs/>
          <w:sz w:val="24"/>
          <w:szCs w:val="24"/>
          <w:lang w:val="bg-BG" w:eastAsia="tr-TR"/>
        </w:rPr>
        <w:t xml:space="preserve"> </w:t>
      </w:r>
    </w:p>
    <w:p w14:paraId="7F8E84F9" w14:textId="77777777" w:rsidR="00843332" w:rsidRPr="00843332" w:rsidRDefault="00843332">
      <w:pPr>
        <w:numPr>
          <w:ilvl w:val="0"/>
          <w:numId w:val="91"/>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Мускулните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разтежения</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могат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бъдат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свързани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w:t>
      </w:r>
      <w:r w:rsidRPr="00843332">
        <w:rPr>
          <w:rFonts w:ascii="Segoe UI Emoji" w:eastAsia="Times New Roman" w:hAnsi="Segoe UI Emoji" w:cs="Segoe UI Emoji"/>
          <w:b/>
          <w:bCs/>
          <w:sz w:val="24"/>
          <w:szCs w:val="24"/>
          <w:lang w:val="bg-BG" w:eastAsia="tr-TR"/>
        </w:rPr>
        <w:t>:</w:t>
      </w:r>
      <w:r w:rsidRPr="00843332">
        <w:rPr>
          <w:rFonts w:ascii="Segoe UI Emoji" w:eastAsia="Times New Roman" w:hAnsi="Segoe UI Emoji" w:cs="Segoe UI Emoji"/>
          <w:b/>
          <w:bCs/>
          <w:sz w:val="24"/>
          <w:szCs w:val="24"/>
          <w:lang w:val="bg-BG" w:eastAsia="tr-TR"/>
        </w:rPr>
        <w:br/>
        <w:t xml:space="preserve">A) </w:t>
      </w:r>
      <w:r w:rsidRPr="00843332">
        <w:rPr>
          <w:rFonts w:ascii="Calibri" w:eastAsia="Times New Roman" w:hAnsi="Calibri" w:cs="Calibri"/>
          <w:b/>
          <w:bCs/>
          <w:sz w:val="24"/>
          <w:szCs w:val="24"/>
          <w:lang w:val="bg-BG" w:eastAsia="tr-TR"/>
        </w:rPr>
        <w:t>Прекомерна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хидратация</w:t>
      </w:r>
      <w:r w:rsidRPr="00843332">
        <w:rPr>
          <w:rFonts w:ascii="Segoe UI Emoji" w:eastAsia="Times New Roman" w:hAnsi="Segoe UI Emoji" w:cs="Segoe UI Emoji"/>
          <w:b/>
          <w:bCs/>
          <w:sz w:val="24"/>
          <w:szCs w:val="24"/>
          <w:lang w:val="bg-BG" w:eastAsia="tr-TR"/>
        </w:rPr>
        <w:br/>
        <w:t xml:space="preserve">B) </w:t>
      </w:r>
      <w:r w:rsidRPr="00843332">
        <w:rPr>
          <w:rFonts w:ascii="Calibri" w:eastAsia="Times New Roman" w:hAnsi="Calibri" w:cs="Calibri"/>
          <w:b/>
          <w:bCs/>
          <w:sz w:val="24"/>
          <w:szCs w:val="24"/>
          <w:lang w:val="bg-BG" w:eastAsia="tr-TR"/>
        </w:rPr>
        <w:t>Умора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или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внезапно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движение</w:t>
      </w:r>
      <w:r w:rsidRPr="00843332">
        <w:rPr>
          <w:rFonts w:ascii="Segoe UI Emoji" w:eastAsia="Times New Roman" w:hAnsi="Segoe UI Emoji" w:cs="Segoe UI Emoji"/>
          <w:b/>
          <w:bCs/>
          <w:sz w:val="24"/>
          <w:szCs w:val="24"/>
          <w:lang w:val="bg-BG" w:eastAsia="tr-TR"/>
        </w:rPr>
        <w:t xml:space="preserve"> ✅</w:t>
      </w:r>
      <w:r w:rsidRPr="00843332">
        <w:rPr>
          <w:rFonts w:ascii="Segoe UI Emoji" w:eastAsia="Times New Roman" w:hAnsi="Segoe UI Emoji" w:cs="Segoe UI Emoji"/>
          <w:b/>
          <w:bCs/>
          <w:sz w:val="24"/>
          <w:szCs w:val="24"/>
          <w:lang w:val="bg-BG" w:eastAsia="tr-TR"/>
        </w:rPr>
        <w:br/>
        <w:t xml:space="preserve">C) </w:t>
      </w:r>
      <w:r w:rsidRPr="00843332">
        <w:rPr>
          <w:rFonts w:ascii="Calibri" w:eastAsia="Times New Roman" w:hAnsi="Calibri" w:cs="Calibri"/>
          <w:b/>
          <w:bCs/>
          <w:sz w:val="24"/>
          <w:szCs w:val="24"/>
          <w:lang w:val="bg-BG" w:eastAsia="tr-TR"/>
        </w:rPr>
        <w:t>Добра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загрявка</w:t>
      </w:r>
      <w:r w:rsidRPr="00843332">
        <w:rPr>
          <w:rFonts w:ascii="Segoe UI Emoji" w:eastAsia="Times New Roman" w:hAnsi="Segoe UI Emoji" w:cs="Segoe UI Emoji"/>
          <w:b/>
          <w:bCs/>
          <w:sz w:val="24"/>
          <w:szCs w:val="24"/>
          <w:lang w:val="bg-BG" w:eastAsia="tr-TR"/>
        </w:rPr>
        <w:br/>
        <w:t xml:space="preserve">D) </w:t>
      </w:r>
      <w:r w:rsidRPr="00843332">
        <w:rPr>
          <w:rFonts w:ascii="Calibri" w:eastAsia="Times New Roman" w:hAnsi="Calibri" w:cs="Calibri"/>
          <w:b/>
          <w:bCs/>
          <w:sz w:val="24"/>
          <w:szCs w:val="24"/>
          <w:lang w:val="bg-BG" w:eastAsia="tr-TR"/>
        </w:rPr>
        <w:t>Адекватно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възстановяване</w:t>
      </w:r>
      <w:r w:rsidRPr="00843332">
        <w:rPr>
          <w:rFonts w:ascii="Segoe UI Emoji" w:eastAsia="Times New Roman" w:hAnsi="Segoe UI Emoji" w:cs="Segoe UI Emoji"/>
          <w:b/>
          <w:bCs/>
          <w:sz w:val="24"/>
          <w:szCs w:val="24"/>
          <w:lang w:val="bg-BG" w:eastAsia="tr-TR"/>
        </w:rPr>
        <w:t xml:space="preserve"> </w:t>
      </w:r>
    </w:p>
    <w:p w14:paraId="19903F58" w14:textId="77777777" w:rsidR="00843332" w:rsidRPr="00843332" w:rsidRDefault="00843332">
      <w:pPr>
        <w:numPr>
          <w:ilvl w:val="0"/>
          <w:numId w:val="91"/>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Кой</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фактор</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увеличава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риска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травма</w:t>
      </w:r>
      <w:r w:rsidRPr="00843332">
        <w:rPr>
          <w:rFonts w:ascii="Segoe UI Emoji" w:eastAsia="Times New Roman" w:hAnsi="Segoe UI Emoji" w:cs="Segoe UI Emoji"/>
          <w:b/>
          <w:bCs/>
          <w:sz w:val="24"/>
          <w:szCs w:val="24"/>
          <w:lang w:val="bg-BG" w:eastAsia="tr-TR"/>
        </w:rPr>
        <w:t>?</w:t>
      </w:r>
      <w:r w:rsidRPr="00843332">
        <w:rPr>
          <w:rFonts w:ascii="Segoe UI Emoji" w:eastAsia="Times New Roman" w:hAnsi="Segoe UI Emoji" w:cs="Segoe UI Emoji"/>
          <w:b/>
          <w:bCs/>
          <w:sz w:val="24"/>
          <w:szCs w:val="24"/>
          <w:lang w:val="bg-BG" w:eastAsia="tr-TR"/>
        </w:rPr>
        <w:br/>
        <w:t xml:space="preserve">A) </w:t>
      </w:r>
      <w:r w:rsidRPr="00843332">
        <w:rPr>
          <w:rFonts w:ascii="Calibri" w:eastAsia="Times New Roman" w:hAnsi="Calibri" w:cs="Calibri"/>
          <w:b/>
          <w:bCs/>
          <w:sz w:val="24"/>
          <w:szCs w:val="24"/>
          <w:lang w:val="bg-BG" w:eastAsia="tr-TR"/>
        </w:rPr>
        <w:t>Добро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възстановяване</w:t>
      </w:r>
      <w:r w:rsidRPr="00843332">
        <w:rPr>
          <w:rFonts w:ascii="Segoe UI Emoji" w:eastAsia="Times New Roman" w:hAnsi="Segoe UI Emoji" w:cs="Segoe UI Emoji"/>
          <w:b/>
          <w:bCs/>
          <w:sz w:val="24"/>
          <w:szCs w:val="24"/>
          <w:lang w:val="bg-BG" w:eastAsia="tr-TR"/>
        </w:rPr>
        <w:br/>
        <w:t xml:space="preserve">B) </w:t>
      </w:r>
      <w:r w:rsidRPr="00843332">
        <w:rPr>
          <w:rFonts w:ascii="Calibri" w:eastAsia="Times New Roman" w:hAnsi="Calibri" w:cs="Calibri"/>
          <w:b/>
          <w:bCs/>
          <w:sz w:val="24"/>
          <w:szCs w:val="24"/>
          <w:lang w:val="bg-BG" w:eastAsia="tr-TR"/>
        </w:rPr>
        <w:t>Добра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физическа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подготовка</w:t>
      </w:r>
      <w:r w:rsidRPr="00843332">
        <w:rPr>
          <w:rFonts w:ascii="Segoe UI Emoji" w:eastAsia="Times New Roman" w:hAnsi="Segoe UI Emoji" w:cs="Segoe UI Emoji"/>
          <w:b/>
          <w:bCs/>
          <w:sz w:val="24"/>
          <w:szCs w:val="24"/>
          <w:lang w:val="bg-BG" w:eastAsia="tr-TR"/>
        </w:rPr>
        <w:br/>
        <w:t xml:space="preserve">C) </w:t>
      </w:r>
      <w:r w:rsidRPr="00843332">
        <w:rPr>
          <w:rFonts w:ascii="Calibri" w:eastAsia="Times New Roman" w:hAnsi="Calibri" w:cs="Calibri"/>
          <w:b/>
          <w:bCs/>
          <w:sz w:val="24"/>
          <w:szCs w:val="24"/>
          <w:lang w:val="bg-BG" w:eastAsia="tr-TR"/>
        </w:rPr>
        <w:t>Умора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претоварване</w:t>
      </w:r>
      <w:r w:rsidRPr="00843332">
        <w:rPr>
          <w:rFonts w:ascii="Segoe UI Emoji" w:eastAsia="Times New Roman" w:hAnsi="Segoe UI Emoji" w:cs="Segoe UI Emoji"/>
          <w:b/>
          <w:bCs/>
          <w:sz w:val="24"/>
          <w:szCs w:val="24"/>
          <w:lang w:val="bg-BG" w:eastAsia="tr-TR"/>
        </w:rPr>
        <w:t xml:space="preserve"> ✅</w:t>
      </w:r>
      <w:r w:rsidRPr="00843332">
        <w:rPr>
          <w:rFonts w:ascii="Segoe UI Emoji" w:eastAsia="Times New Roman" w:hAnsi="Segoe UI Emoji" w:cs="Segoe UI Emoji"/>
          <w:b/>
          <w:bCs/>
          <w:sz w:val="24"/>
          <w:szCs w:val="24"/>
          <w:lang w:val="bg-BG" w:eastAsia="tr-TR"/>
        </w:rPr>
        <w:br/>
        <w:t xml:space="preserve">D) </w:t>
      </w:r>
      <w:r w:rsidRPr="00843332">
        <w:rPr>
          <w:rFonts w:ascii="Calibri" w:eastAsia="Times New Roman" w:hAnsi="Calibri" w:cs="Calibri"/>
          <w:b/>
          <w:bCs/>
          <w:sz w:val="24"/>
          <w:szCs w:val="24"/>
          <w:lang w:val="bg-BG" w:eastAsia="tr-TR"/>
        </w:rPr>
        <w:t>Разтягане</w:t>
      </w:r>
      <w:r w:rsidRPr="00843332">
        <w:rPr>
          <w:rFonts w:ascii="Segoe UI Emoji" w:eastAsia="Times New Roman" w:hAnsi="Segoe UI Emoji" w:cs="Segoe UI Emoji"/>
          <w:b/>
          <w:bCs/>
          <w:sz w:val="24"/>
          <w:szCs w:val="24"/>
          <w:lang w:val="bg-BG" w:eastAsia="tr-TR"/>
        </w:rPr>
        <w:t xml:space="preserve"> </w:t>
      </w:r>
    </w:p>
    <w:p w14:paraId="4DDAC23F"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Раздел</w:t>
      </w:r>
      <w:r w:rsidRPr="00843332">
        <w:rPr>
          <w:rFonts w:ascii="Segoe UI Emoji" w:eastAsia="Times New Roman" w:hAnsi="Segoe UI Emoji" w:cs="Segoe UI Emoji"/>
          <w:b/>
          <w:bCs/>
          <w:sz w:val="24"/>
          <w:szCs w:val="24"/>
          <w:lang w:val="bg-BG" w:eastAsia="tr-TR"/>
        </w:rPr>
        <w:t xml:space="preserve"> B – </w:t>
      </w:r>
      <w:r w:rsidRPr="00843332">
        <w:rPr>
          <w:rFonts w:ascii="Calibri" w:eastAsia="Times New Roman" w:hAnsi="Calibri" w:cs="Calibri"/>
          <w:b/>
          <w:bCs/>
          <w:sz w:val="24"/>
          <w:szCs w:val="24"/>
          <w:lang w:val="bg-BG" w:eastAsia="tr-TR"/>
        </w:rPr>
        <w:t>Превенция</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травми</w:t>
      </w:r>
    </w:p>
    <w:p w14:paraId="5C5ADC54" w14:textId="77777777" w:rsidR="00843332" w:rsidRPr="00843332" w:rsidRDefault="00843332">
      <w:pPr>
        <w:numPr>
          <w:ilvl w:val="0"/>
          <w:numId w:val="92"/>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Правилната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загрявка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помага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w:t>
      </w:r>
      <w:r w:rsidRPr="00843332">
        <w:rPr>
          <w:rFonts w:ascii="Segoe UI Emoji" w:eastAsia="Times New Roman" w:hAnsi="Segoe UI Emoji" w:cs="Segoe UI Emoji"/>
          <w:b/>
          <w:bCs/>
          <w:sz w:val="24"/>
          <w:szCs w:val="24"/>
          <w:lang w:val="bg-BG" w:eastAsia="tr-TR"/>
        </w:rPr>
        <w:t>:</w:t>
      </w:r>
      <w:r w:rsidRPr="00843332">
        <w:rPr>
          <w:rFonts w:ascii="Segoe UI Emoji" w:eastAsia="Times New Roman" w:hAnsi="Segoe UI Emoji" w:cs="Segoe UI Emoji"/>
          <w:b/>
          <w:bCs/>
          <w:sz w:val="24"/>
          <w:szCs w:val="24"/>
          <w:lang w:val="bg-BG" w:eastAsia="tr-TR"/>
        </w:rPr>
        <w:br/>
        <w:t xml:space="preserve">B) </w:t>
      </w:r>
      <w:r w:rsidRPr="00843332">
        <w:rPr>
          <w:rFonts w:ascii="Calibri" w:eastAsia="Times New Roman" w:hAnsi="Calibri" w:cs="Calibri"/>
          <w:b/>
          <w:bCs/>
          <w:sz w:val="24"/>
          <w:szCs w:val="24"/>
          <w:lang w:val="bg-BG" w:eastAsia="tr-TR"/>
        </w:rPr>
        <w:t>Намаляване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риска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травми</w:t>
      </w:r>
      <w:r w:rsidRPr="00843332">
        <w:rPr>
          <w:rFonts w:ascii="Segoe UI Emoji" w:eastAsia="Times New Roman" w:hAnsi="Segoe UI Emoji" w:cs="Segoe UI Emoji"/>
          <w:b/>
          <w:bCs/>
          <w:sz w:val="24"/>
          <w:szCs w:val="24"/>
          <w:lang w:val="bg-BG" w:eastAsia="tr-TR"/>
        </w:rPr>
        <w:t xml:space="preserve"> ✅ </w:t>
      </w:r>
    </w:p>
    <w:p w14:paraId="24C35C82" w14:textId="77777777" w:rsidR="00843332" w:rsidRPr="00843332" w:rsidRDefault="00843332">
      <w:pPr>
        <w:numPr>
          <w:ilvl w:val="0"/>
          <w:numId w:val="92"/>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Кое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подпомага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превенцията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травми</w:t>
      </w:r>
      <w:r w:rsidRPr="00843332">
        <w:rPr>
          <w:rFonts w:ascii="Segoe UI Emoji" w:eastAsia="Times New Roman" w:hAnsi="Segoe UI Emoji" w:cs="Segoe UI Emoji"/>
          <w:b/>
          <w:bCs/>
          <w:sz w:val="24"/>
          <w:szCs w:val="24"/>
          <w:lang w:val="bg-BG" w:eastAsia="tr-TR"/>
        </w:rPr>
        <w:t>?</w:t>
      </w:r>
      <w:r w:rsidRPr="00843332">
        <w:rPr>
          <w:rFonts w:ascii="Segoe UI Emoji" w:eastAsia="Times New Roman" w:hAnsi="Segoe UI Emoji" w:cs="Segoe UI Emoji"/>
          <w:b/>
          <w:bCs/>
          <w:sz w:val="24"/>
          <w:szCs w:val="24"/>
          <w:lang w:val="bg-BG" w:eastAsia="tr-TR"/>
        </w:rPr>
        <w:br/>
        <w:t xml:space="preserve">B) </w:t>
      </w:r>
      <w:r w:rsidRPr="00843332">
        <w:rPr>
          <w:rFonts w:ascii="Calibri" w:eastAsia="Times New Roman" w:hAnsi="Calibri" w:cs="Calibri"/>
          <w:b/>
          <w:bCs/>
          <w:sz w:val="24"/>
          <w:szCs w:val="24"/>
          <w:lang w:val="bg-BG" w:eastAsia="tr-TR"/>
        </w:rPr>
        <w:t>Тренировки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сила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стабилност</w:t>
      </w:r>
      <w:r w:rsidRPr="00843332">
        <w:rPr>
          <w:rFonts w:ascii="Segoe UI Emoji" w:eastAsia="Times New Roman" w:hAnsi="Segoe UI Emoji" w:cs="Segoe UI Emoji"/>
          <w:b/>
          <w:bCs/>
          <w:sz w:val="24"/>
          <w:szCs w:val="24"/>
          <w:lang w:val="bg-BG" w:eastAsia="tr-TR"/>
        </w:rPr>
        <w:t xml:space="preserve"> ✅ </w:t>
      </w:r>
    </w:p>
    <w:p w14:paraId="75C0A078" w14:textId="77777777" w:rsidR="00843332" w:rsidRPr="00843332" w:rsidRDefault="00843332">
      <w:pPr>
        <w:numPr>
          <w:ilvl w:val="0"/>
          <w:numId w:val="92"/>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Упражненията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мобилност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подобряват</w:t>
      </w:r>
      <w:r w:rsidRPr="00843332">
        <w:rPr>
          <w:rFonts w:ascii="Segoe UI Emoji" w:eastAsia="Times New Roman" w:hAnsi="Segoe UI Emoji" w:cs="Segoe UI Emoji"/>
          <w:b/>
          <w:bCs/>
          <w:sz w:val="24"/>
          <w:szCs w:val="24"/>
          <w:lang w:val="bg-BG" w:eastAsia="tr-TR"/>
        </w:rPr>
        <w:t>:</w:t>
      </w:r>
      <w:r w:rsidRPr="00843332">
        <w:rPr>
          <w:rFonts w:ascii="Segoe UI Emoji" w:eastAsia="Times New Roman" w:hAnsi="Segoe UI Emoji" w:cs="Segoe UI Emoji"/>
          <w:b/>
          <w:bCs/>
          <w:sz w:val="24"/>
          <w:szCs w:val="24"/>
          <w:lang w:val="bg-BG" w:eastAsia="tr-TR"/>
        </w:rPr>
        <w:br/>
        <w:t xml:space="preserve">B) </w:t>
      </w:r>
      <w:r w:rsidRPr="00843332">
        <w:rPr>
          <w:rFonts w:ascii="Calibri" w:eastAsia="Times New Roman" w:hAnsi="Calibri" w:cs="Calibri"/>
          <w:b/>
          <w:bCs/>
          <w:sz w:val="24"/>
          <w:szCs w:val="24"/>
          <w:lang w:val="bg-BG" w:eastAsia="tr-TR"/>
        </w:rPr>
        <w:t>Гъвкавостта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ефективността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движенията</w:t>
      </w:r>
      <w:r w:rsidRPr="00843332">
        <w:rPr>
          <w:rFonts w:ascii="Segoe UI Emoji" w:eastAsia="Times New Roman" w:hAnsi="Segoe UI Emoji" w:cs="Segoe UI Emoji"/>
          <w:b/>
          <w:bCs/>
          <w:sz w:val="24"/>
          <w:szCs w:val="24"/>
          <w:lang w:val="bg-BG" w:eastAsia="tr-TR"/>
        </w:rPr>
        <w:t xml:space="preserve"> ✅ </w:t>
      </w:r>
    </w:p>
    <w:p w14:paraId="79D9131A" w14:textId="77777777" w:rsidR="00843332" w:rsidRPr="00843332" w:rsidRDefault="00843332">
      <w:pPr>
        <w:numPr>
          <w:ilvl w:val="0"/>
          <w:numId w:val="92"/>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Превенцията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травми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трябва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бъде</w:t>
      </w:r>
      <w:r w:rsidRPr="00843332">
        <w:rPr>
          <w:rFonts w:ascii="Segoe UI Emoji" w:eastAsia="Times New Roman" w:hAnsi="Segoe UI Emoji" w:cs="Segoe UI Emoji"/>
          <w:b/>
          <w:bCs/>
          <w:sz w:val="24"/>
          <w:szCs w:val="24"/>
          <w:lang w:val="bg-BG" w:eastAsia="tr-TR"/>
        </w:rPr>
        <w:t>:</w:t>
      </w:r>
      <w:r w:rsidRPr="00843332">
        <w:rPr>
          <w:rFonts w:ascii="Segoe UI Emoji" w:eastAsia="Times New Roman" w:hAnsi="Segoe UI Emoji" w:cs="Segoe UI Emoji"/>
          <w:b/>
          <w:bCs/>
          <w:sz w:val="24"/>
          <w:szCs w:val="24"/>
          <w:lang w:val="bg-BG" w:eastAsia="tr-TR"/>
        </w:rPr>
        <w:br/>
        <w:t xml:space="preserve">B) </w:t>
      </w:r>
      <w:r w:rsidRPr="00843332">
        <w:rPr>
          <w:rFonts w:ascii="Calibri" w:eastAsia="Times New Roman" w:hAnsi="Calibri" w:cs="Calibri"/>
          <w:b/>
          <w:bCs/>
          <w:sz w:val="24"/>
          <w:szCs w:val="24"/>
          <w:lang w:val="bg-BG" w:eastAsia="tr-TR"/>
        </w:rPr>
        <w:t>Редовна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последователна</w:t>
      </w:r>
      <w:r w:rsidRPr="00843332">
        <w:rPr>
          <w:rFonts w:ascii="Segoe UI Emoji" w:eastAsia="Times New Roman" w:hAnsi="Segoe UI Emoji" w:cs="Segoe UI Emoji"/>
          <w:b/>
          <w:bCs/>
          <w:sz w:val="24"/>
          <w:szCs w:val="24"/>
          <w:lang w:val="bg-BG" w:eastAsia="tr-TR"/>
        </w:rPr>
        <w:t xml:space="preserve"> ✅ </w:t>
      </w:r>
    </w:p>
    <w:p w14:paraId="17BEC1DC" w14:textId="77777777" w:rsidR="00843332" w:rsidRPr="00843332" w:rsidRDefault="00843332">
      <w:pPr>
        <w:numPr>
          <w:ilvl w:val="0"/>
          <w:numId w:val="92"/>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Основен</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принцип</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превенцията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е</w:t>
      </w:r>
      <w:r w:rsidRPr="00843332">
        <w:rPr>
          <w:rFonts w:ascii="Segoe UI Emoji" w:eastAsia="Times New Roman" w:hAnsi="Segoe UI Emoji" w:cs="Segoe UI Emoji"/>
          <w:b/>
          <w:bCs/>
          <w:sz w:val="24"/>
          <w:szCs w:val="24"/>
          <w:lang w:val="bg-BG" w:eastAsia="tr-TR"/>
        </w:rPr>
        <w:t>:</w:t>
      </w:r>
      <w:r w:rsidRPr="00843332">
        <w:rPr>
          <w:rFonts w:ascii="Segoe UI Emoji" w:eastAsia="Times New Roman" w:hAnsi="Segoe UI Emoji" w:cs="Segoe UI Emoji"/>
          <w:b/>
          <w:bCs/>
          <w:sz w:val="24"/>
          <w:szCs w:val="24"/>
          <w:lang w:val="bg-BG" w:eastAsia="tr-TR"/>
        </w:rPr>
        <w:br/>
        <w:t xml:space="preserve">B) </w:t>
      </w:r>
      <w:r w:rsidRPr="00843332">
        <w:rPr>
          <w:rFonts w:ascii="Calibri" w:eastAsia="Times New Roman" w:hAnsi="Calibri" w:cs="Calibri"/>
          <w:b/>
          <w:bCs/>
          <w:sz w:val="24"/>
          <w:szCs w:val="24"/>
          <w:lang w:val="bg-BG" w:eastAsia="tr-TR"/>
        </w:rPr>
        <w:t>Постепенно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увеличаване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натоварването</w:t>
      </w:r>
      <w:r w:rsidRPr="00843332">
        <w:rPr>
          <w:rFonts w:ascii="Segoe UI Emoji" w:eastAsia="Times New Roman" w:hAnsi="Segoe UI Emoji" w:cs="Segoe UI Emoji"/>
          <w:b/>
          <w:bCs/>
          <w:sz w:val="24"/>
          <w:szCs w:val="24"/>
          <w:lang w:val="bg-BG" w:eastAsia="tr-TR"/>
        </w:rPr>
        <w:t xml:space="preserve"> ✅ </w:t>
      </w:r>
    </w:p>
    <w:p w14:paraId="0C1FE0AE"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lastRenderedPageBreak/>
        <w:t>Раздел</w:t>
      </w:r>
      <w:r w:rsidRPr="00843332">
        <w:rPr>
          <w:rFonts w:ascii="Segoe UI Emoji" w:eastAsia="Times New Roman" w:hAnsi="Segoe UI Emoji" w:cs="Segoe UI Emoji"/>
          <w:b/>
          <w:bCs/>
          <w:sz w:val="24"/>
          <w:szCs w:val="24"/>
          <w:lang w:val="bg-BG" w:eastAsia="tr-TR"/>
        </w:rPr>
        <w:t xml:space="preserve"> C – </w:t>
      </w:r>
      <w:r w:rsidRPr="00843332">
        <w:rPr>
          <w:rFonts w:ascii="Calibri" w:eastAsia="Times New Roman" w:hAnsi="Calibri" w:cs="Calibri"/>
          <w:b/>
          <w:bCs/>
          <w:sz w:val="24"/>
          <w:szCs w:val="24"/>
          <w:lang w:val="bg-BG" w:eastAsia="tr-TR"/>
        </w:rPr>
        <w:t>Възстановяване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рехабилитация</w:t>
      </w:r>
    </w:p>
    <w:p w14:paraId="3DFB18D3" w14:textId="77777777" w:rsidR="00843332" w:rsidRPr="00843332" w:rsidRDefault="00843332">
      <w:pPr>
        <w:numPr>
          <w:ilvl w:val="0"/>
          <w:numId w:val="93"/>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Възстановяването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включва</w:t>
      </w:r>
      <w:r w:rsidRPr="00843332">
        <w:rPr>
          <w:rFonts w:ascii="Segoe UI Emoji" w:eastAsia="Times New Roman" w:hAnsi="Segoe UI Emoji" w:cs="Segoe UI Emoji"/>
          <w:b/>
          <w:bCs/>
          <w:sz w:val="24"/>
          <w:szCs w:val="24"/>
          <w:lang w:val="bg-BG" w:eastAsia="tr-TR"/>
        </w:rPr>
        <w:t>:</w:t>
      </w:r>
      <w:r w:rsidRPr="00843332">
        <w:rPr>
          <w:rFonts w:ascii="Segoe UI Emoji" w:eastAsia="Times New Roman" w:hAnsi="Segoe UI Emoji" w:cs="Segoe UI Emoji"/>
          <w:b/>
          <w:bCs/>
          <w:sz w:val="24"/>
          <w:szCs w:val="24"/>
          <w:lang w:val="bg-BG" w:eastAsia="tr-TR"/>
        </w:rPr>
        <w:br/>
        <w:t xml:space="preserve">B) </w:t>
      </w:r>
      <w:r w:rsidRPr="00843332">
        <w:rPr>
          <w:rFonts w:ascii="Calibri" w:eastAsia="Times New Roman" w:hAnsi="Calibri" w:cs="Calibri"/>
          <w:b/>
          <w:bCs/>
          <w:sz w:val="24"/>
          <w:szCs w:val="24"/>
          <w:lang w:val="bg-BG" w:eastAsia="tr-TR"/>
        </w:rPr>
        <w:t>Почивка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хидратация</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сън</w:t>
      </w:r>
      <w:r w:rsidRPr="00843332">
        <w:rPr>
          <w:rFonts w:ascii="Segoe UI Emoji" w:eastAsia="Times New Roman" w:hAnsi="Segoe UI Emoji" w:cs="Segoe UI Emoji"/>
          <w:b/>
          <w:bCs/>
          <w:sz w:val="24"/>
          <w:szCs w:val="24"/>
          <w:lang w:val="bg-BG" w:eastAsia="tr-TR"/>
        </w:rPr>
        <w:t xml:space="preserve"> ✅ </w:t>
      </w:r>
    </w:p>
    <w:p w14:paraId="64F43788" w14:textId="77777777" w:rsidR="00843332" w:rsidRPr="00843332" w:rsidRDefault="00843332">
      <w:pPr>
        <w:numPr>
          <w:ilvl w:val="0"/>
          <w:numId w:val="93"/>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Защо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хидратацията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важна</w:t>
      </w:r>
      <w:r w:rsidRPr="00843332">
        <w:rPr>
          <w:rFonts w:ascii="Segoe UI Emoji" w:eastAsia="Times New Roman" w:hAnsi="Segoe UI Emoji" w:cs="Segoe UI Emoji"/>
          <w:b/>
          <w:bCs/>
          <w:sz w:val="24"/>
          <w:szCs w:val="24"/>
          <w:lang w:val="bg-BG" w:eastAsia="tr-TR"/>
        </w:rPr>
        <w:t>?</w:t>
      </w:r>
      <w:r w:rsidRPr="00843332">
        <w:rPr>
          <w:rFonts w:ascii="Segoe UI Emoji" w:eastAsia="Times New Roman" w:hAnsi="Segoe UI Emoji" w:cs="Segoe UI Emoji"/>
          <w:b/>
          <w:bCs/>
          <w:sz w:val="24"/>
          <w:szCs w:val="24"/>
          <w:lang w:val="bg-BG" w:eastAsia="tr-TR"/>
        </w:rPr>
        <w:br/>
        <w:t xml:space="preserve">B) </w:t>
      </w:r>
      <w:r w:rsidRPr="00843332">
        <w:rPr>
          <w:rFonts w:ascii="Calibri" w:eastAsia="Times New Roman" w:hAnsi="Calibri" w:cs="Calibri"/>
          <w:b/>
          <w:bCs/>
          <w:sz w:val="24"/>
          <w:szCs w:val="24"/>
          <w:lang w:val="bg-BG" w:eastAsia="tr-TR"/>
        </w:rPr>
        <w:t>Подпомага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възстановяването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представянето</w:t>
      </w:r>
      <w:r w:rsidRPr="00843332">
        <w:rPr>
          <w:rFonts w:ascii="Segoe UI Emoji" w:eastAsia="Times New Roman" w:hAnsi="Segoe UI Emoji" w:cs="Segoe UI Emoji"/>
          <w:b/>
          <w:bCs/>
          <w:sz w:val="24"/>
          <w:szCs w:val="24"/>
          <w:lang w:val="bg-BG" w:eastAsia="tr-TR"/>
        </w:rPr>
        <w:t xml:space="preserve"> ✅ </w:t>
      </w:r>
    </w:p>
    <w:p w14:paraId="0803574B" w14:textId="77777777" w:rsidR="00843332" w:rsidRPr="00843332" w:rsidRDefault="00843332">
      <w:pPr>
        <w:numPr>
          <w:ilvl w:val="0"/>
          <w:numId w:val="93"/>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Кога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трябва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потърси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професионална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помощ</w:t>
      </w:r>
      <w:r w:rsidRPr="00843332">
        <w:rPr>
          <w:rFonts w:ascii="Segoe UI Emoji" w:eastAsia="Times New Roman" w:hAnsi="Segoe UI Emoji" w:cs="Segoe UI Emoji"/>
          <w:b/>
          <w:bCs/>
          <w:sz w:val="24"/>
          <w:szCs w:val="24"/>
          <w:lang w:val="bg-BG" w:eastAsia="tr-TR"/>
        </w:rPr>
        <w:t>?</w:t>
      </w:r>
      <w:r w:rsidRPr="00843332">
        <w:rPr>
          <w:rFonts w:ascii="Segoe UI Emoji" w:eastAsia="Times New Roman" w:hAnsi="Segoe UI Emoji" w:cs="Segoe UI Emoji"/>
          <w:b/>
          <w:bCs/>
          <w:sz w:val="24"/>
          <w:szCs w:val="24"/>
          <w:lang w:val="bg-BG" w:eastAsia="tr-TR"/>
        </w:rPr>
        <w:br/>
        <w:t xml:space="preserve">B) </w:t>
      </w:r>
      <w:r w:rsidRPr="00843332">
        <w:rPr>
          <w:rFonts w:ascii="Calibri" w:eastAsia="Times New Roman" w:hAnsi="Calibri" w:cs="Calibri"/>
          <w:b/>
          <w:bCs/>
          <w:sz w:val="24"/>
          <w:szCs w:val="24"/>
          <w:lang w:val="bg-BG" w:eastAsia="tr-TR"/>
        </w:rPr>
        <w:t>Когато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болката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продължава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или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влошава</w:t>
      </w:r>
      <w:r w:rsidRPr="00843332">
        <w:rPr>
          <w:rFonts w:ascii="Segoe UI Emoji" w:eastAsia="Times New Roman" w:hAnsi="Segoe UI Emoji" w:cs="Segoe UI Emoji"/>
          <w:b/>
          <w:bCs/>
          <w:sz w:val="24"/>
          <w:szCs w:val="24"/>
          <w:lang w:val="bg-BG" w:eastAsia="tr-TR"/>
        </w:rPr>
        <w:t xml:space="preserve"> ✅ </w:t>
      </w:r>
    </w:p>
    <w:p w14:paraId="03388788" w14:textId="77777777" w:rsidR="00843332" w:rsidRPr="00843332" w:rsidRDefault="00843332">
      <w:pPr>
        <w:numPr>
          <w:ilvl w:val="0"/>
          <w:numId w:val="93"/>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Рехабилитацията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трябва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бъде</w:t>
      </w:r>
      <w:r w:rsidRPr="00843332">
        <w:rPr>
          <w:rFonts w:ascii="Segoe UI Emoji" w:eastAsia="Times New Roman" w:hAnsi="Segoe UI Emoji" w:cs="Segoe UI Emoji"/>
          <w:b/>
          <w:bCs/>
          <w:sz w:val="24"/>
          <w:szCs w:val="24"/>
          <w:lang w:val="bg-BG" w:eastAsia="tr-TR"/>
        </w:rPr>
        <w:t>:</w:t>
      </w:r>
      <w:r w:rsidRPr="00843332">
        <w:rPr>
          <w:rFonts w:ascii="Segoe UI Emoji" w:eastAsia="Times New Roman" w:hAnsi="Segoe UI Emoji" w:cs="Segoe UI Emoji"/>
          <w:b/>
          <w:bCs/>
          <w:sz w:val="24"/>
          <w:szCs w:val="24"/>
          <w:lang w:val="bg-BG" w:eastAsia="tr-TR"/>
        </w:rPr>
        <w:br/>
        <w:t xml:space="preserve">B) </w:t>
      </w:r>
      <w:r w:rsidRPr="00843332">
        <w:rPr>
          <w:rFonts w:ascii="Calibri" w:eastAsia="Times New Roman" w:hAnsi="Calibri" w:cs="Calibri"/>
          <w:b/>
          <w:bCs/>
          <w:sz w:val="24"/>
          <w:szCs w:val="24"/>
          <w:lang w:val="bg-BG" w:eastAsia="tr-TR"/>
        </w:rPr>
        <w:t>Постепенна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структурирана</w:t>
      </w:r>
      <w:r w:rsidRPr="00843332">
        <w:rPr>
          <w:rFonts w:ascii="Segoe UI Emoji" w:eastAsia="Times New Roman" w:hAnsi="Segoe UI Emoji" w:cs="Segoe UI Emoji"/>
          <w:b/>
          <w:bCs/>
          <w:sz w:val="24"/>
          <w:szCs w:val="24"/>
          <w:lang w:val="bg-BG" w:eastAsia="tr-TR"/>
        </w:rPr>
        <w:t xml:space="preserve"> ✅ </w:t>
      </w:r>
    </w:p>
    <w:p w14:paraId="2AB4111F" w14:textId="77777777" w:rsidR="00843332" w:rsidRPr="00843332" w:rsidRDefault="00843332">
      <w:pPr>
        <w:numPr>
          <w:ilvl w:val="0"/>
          <w:numId w:val="93"/>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Какъв</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рискът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недостатъчно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възстановяване</w:t>
      </w:r>
      <w:r w:rsidRPr="00843332">
        <w:rPr>
          <w:rFonts w:ascii="Segoe UI Emoji" w:eastAsia="Times New Roman" w:hAnsi="Segoe UI Emoji" w:cs="Segoe UI Emoji"/>
          <w:b/>
          <w:bCs/>
          <w:sz w:val="24"/>
          <w:szCs w:val="24"/>
          <w:lang w:val="bg-BG" w:eastAsia="tr-TR"/>
        </w:rPr>
        <w:t>?</w:t>
      </w:r>
      <w:r w:rsidRPr="00843332">
        <w:rPr>
          <w:rFonts w:ascii="Segoe UI Emoji" w:eastAsia="Times New Roman" w:hAnsi="Segoe UI Emoji" w:cs="Segoe UI Emoji"/>
          <w:b/>
          <w:bCs/>
          <w:sz w:val="24"/>
          <w:szCs w:val="24"/>
          <w:lang w:val="bg-BG" w:eastAsia="tr-TR"/>
        </w:rPr>
        <w:br/>
        <w:t xml:space="preserve">B) </w:t>
      </w:r>
      <w:r w:rsidRPr="00843332">
        <w:rPr>
          <w:rFonts w:ascii="Calibri" w:eastAsia="Times New Roman" w:hAnsi="Calibri" w:cs="Calibri"/>
          <w:b/>
          <w:bCs/>
          <w:sz w:val="24"/>
          <w:szCs w:val="24"/>
          <w:lang w:val="bg-BG" w:eastAsia="tr-TR"/>
        </w:rPr>
        <w:t>Повторна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травма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умора</w:t>
      </w:r>
      <w:r w:rsidRPr="00843332">
        <w:rPr>
          <w:rFonts w:ascii="Segoe UI Emoji" w:eastAsia="Times New Roman" w:hAnsi="Segoe UI Emoji" w:cs="Segoe UI Emoji"/>
          <w:b/>
          <w:bCs/>
          <w:sz w:val="24"/>
          <w:szCs w:val="24"/>
          <w:lang w:val="bg-BG" w:eastAsia="tr-TR"/>
        </w:rPr>
        <w:t xml:space="preserve"> ✅ </w:t>
      </w:r>
    </w:p>
    <w:p w14:paraId="5901AC40"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Раздел</w:t>
      </w:r>
      <w:r w:rsidRPr="00843332">
        <w:rPr>
          <w:rFonts w:ascii="Segoe UI Emoji" w:eastAsia="Times New Roman" w:hAnsi="Segoe UI Emoji" w:cs="Segoe UI Emoji"/>
          <w:b/>
          <w:bCs/>
          <w:sz w:val="24"/>
          <w:szCs w:val="24"/>
          <w:lang w:val="bg-BG" w:eastAsia="tr-TR"/>
        </w:rPr>
        <w:t xml:space="preserve"> D – </w:t>
      </w:r>
      <w:r w:rsidRPr="00843332">
        <w:rPr>
          <w:rFonts w:ascii="Calibri" w:eastAsia="Times New Roman" w:hAnsi="Calibri" w:cs="Calibri"/>
          <w:b/>
          <w:bCs/>
          <w:sz w:val="24"/>
          <w:szCs w:val="24"/>
          <w:lang w:val="bg-BG" w:eastAsia="tr-TR"/>
        </w:rPr>
        <w:t>Дигитално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проследяване</w:t>
      </w:r>
    </w:p>
    <w:p w14:paraId="303A09DD" w14:textId="77777777" w:rsidR="00843332" w:rsidRPr="00843332" w:rsidRDefault="00843332">
      <w:pPr>
        <w:numPr>
          <w:ilvl w:val="0"/>
          <w:numId w:val="94"/>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Приложенията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проследяване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травми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помагат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w:t>
      </w:r>
      <w:r w:rsidRPr="00843332">
        <w:rPr>
          <w:rFonts w:ascii="Segoe UI Emoji" w:eastAsia="Times New Roman" w:hAnsi="Segoe UI Emoji" w:cs="Segoe UI Emoji"/>
          <w:b/>
          <w:bCs/>
          <w:sz w:val="24"/>
          <w:szCs w:val="24"/>
          <w:lang w:val="bg-BG" w:eastAsia="tr-TR"/>
        </w:rPr>
        <w:t>:</w:t>
      </w:r>
      <w:r w:rsidRPr="00843332">
        <w:rPr>
          <w:rFonts w:ascii="Segoe UI Emoji" w:eastAsia="Times New Roman" w:hAnsi="Segoe UI Emoji" w:cs="Segoe UI Emoji"/>
          <w:b/>
          <w:bCs/>
          <w:sz w:val="24"/>
          <w:szCs w:val="24"/>
          <w:lang w:val="bg-BG" w:eastAsia="tr-TR"/>
        </w:rPr>
        <w:br/>
        <w:t xml:space="preserve">B) </w:t>
      </w:r>
      <w:r w:rsidRPr="00843332">
        <w:rPr>
          <w:rFonts w:ascii="Calibri" w:eastAsia="Times New Roman" w:hAnsi="Calibri" w:cs="Calibri"/>
          <w:b/>
          <w:bCs/>
          <w:sz w:val="24"/>
          <w:szCs w:val="24"/>
          <w:lang w:val="bg-BG" w:eastAsia="tr-TR"/>
        </w:rPr>
        <w:t>Наблюдение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симптомите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възстановяването</w:t>
      </w:r>
      <w:r w:rsidRPr="00843332">
        <w:rPr>
          <w:rFonts w:ascii="Segoe UI Emoji" w:eastAsia="Times New Roman" w:hAnsi="Segoe UI Emoji" w:cs="Segoe UI Emoji"/>
          <w:b/>
          <w:bCs/>
          <w:sz w:val="24"/>
          <w:szCs w:val="24"/>
          <w:lang w:val="bg-BG" w:eastAsia="tr-TR"/>
        </w:rPr>
        <w:t xml:space="preserve"> ✅ </w:t>
      </w:r>
    </w:p>
    <w:p w14:paraId="3D992B5E" w14:textId="77777777" w:rsidR="00843332" w:rsidRPr="00843332" w:rsidRDefault="00843332">
      <w:pPr>
        <w:numPr>
          <w:ilvl w:val="0"/>
          <w:numId w:val="94"/>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Дигиталните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инструменти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могат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проследяват</w:t>
      </w:r>
      <w:r w:rsidRPr="00843332">
        <w:rPr>
          <w:rFonts w:ascii="Segoe UI Emoji" w:eastAsia="Times New Roman" w:hAnsi="Segoe UI Emoji" w:cs="Segoe UI Emoji"/>
          <w:b/>
          <w:bCs/>
          <w:sz w:val="24"/>
          <w:szCs w:val="24"/>
          <w:lang w:val="bg-BG" w:eastAsia="tr-TR"/>
        </w:rPr>
        <w:t>:</w:t>
      </w:r>
      <w:r w:rsidRPr="00843332">
        <w:rPr>
          <w:rFonts w:ascii="Segoe UI Emoji" w:eastAsia="Times New Roman" w:hAnsi="Segoe UI Emoji" w:cs="Segoe UI Emoji"/>
          <w:b/>
          <w:bCs/>
          <w:sz w:val="24"/>
          <w:szCs w:val="24"/>
          <w:lang w:val="bg-BG" w:eastAsia="tr-TR"/>
        </w:rPr>
        <w:br/>
        <w:t xml:space="preserve">B) </w:t>
      </w:r>
      <w:r w:rsidRPr="00843332">
        <w:rPr>
          <w:rFonts w:ascii="Calibri" w:eastAsia="Times New Roman" w:hAnsi="Calibri" w:cs="Calibri"/>
          <w:b/>
          <w:bCs/>
          <w:sz w:val="24"/>
          <w:szCs w:val="24"/>
          <w:lang w:val="bg-BG" w:eastAsia="tr-TR"/>
        </w:rPr>
        <w:t>Болка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умора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ниво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активност</w:t>
      </w:r>
      <w:r w:rsidRPr="00843332">
        <w:rPr>
          <w:rFonts w:ascii="Segoe UI Emoji" w:eastAsia="Times New Roman" w:hAnsi="Segoe UI Emoji" w:cs="Segoe UI Emoji"/>
          <w:b/>
          <w:bCs/>
          <w:sz w:val="24"/>
          <w:szCs w:val="24"/>
          <w:lang w:val="bg-BG" w:eastAsia="tr-TR"/>
        </w:rPr>
        <w:t xml:space="preserve"> ✅ </w:t>
      </w:r>
    </w:p>
    <w:p w14:paraId="382184F3" w14:textId="77777777" w:rsidR="00843332" w:rsidRPr="00843332" w:rsidRDefault="00843332">
      <w:pPr>
        <w:numPr>
          <w:ilvl w:val="0"/>
          <w:numId w:val="94"/>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Защо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проследяват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данните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възстановяване</w:t>
      </w:r>
      <w:r w:rsidRPr="00843332">
        <w:rPr>
          <w:rFonts w:ascii="Segoe UI Emoji" w:eastAsia="Times New Roman" w:hAnsi="Segoe UI Emoji" w:cs="Segoe UI Emoji"/>
          <w:b/>
          <w:bCs/>
          <w:sz w:val="24"/>
          <w:szCs w:val="24"/>
          <w:lang w:val="bg-BG" w:eastAsia="tr-TR"/>
        </w:rPr>
        <w:t>?</w:t>
      </w:r>
      <w:r w:rsidRPr="00843332">
        <w:rPr>
          <w:rFonts w:ascii="Segoe UI Emoji" w:eastAsia="Times New Roman" w:hAnsi="Segoe UI Emoji" w:cs="Segoe UI Emoji"/>
          <w:b/>
          <w:bCs/>
          <w:sz w:val="24"/>
          <w:szCs w:val="24"/>
          <w:lang w:val="bg-BG" w:eastAsia="tr-TR"/>
        </w:rPr>
        <w:br/>
        <w:t xml:space="preserve">B) </w:t>
      </w:r>
      <w:r w:rsidRPr="00843332">
        <w:rPr>
          <w:rFonts w:ascii="Calibri" w:eastAsia="Times New Roman" w:hAnsi="Calibri" w:cs="Calibri"/>
          <w:b/>
          <w:bCs/>
          <w:sz w:val="24"/>
          <w:szCs w:val="24"/>
          <w:lang w:val="bg-BG" w:eastAsia="tr-TR"/>
        </w:rPr>
        <w:t>За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вземане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информирани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решения</w:t>
      </w:r>
      <w:r w:rsidRPr="00843332">
        <w:rPr>
          <w:rFonts w:ascii="Segoe UI Emoji" w:eastAsia="Times New Roman" w:hAnsi="Segoe UI Emoji" w:cs="Segoe UI Emoji"/>
          <w:b/>
          <w:bCs/>
          <w:sz w:val="24"/>
          <w:szCs w:val="24"/>
          <w:lang w:val="bg-BG" w:eastAsia="tr-TR"/>
        </w:rPr>
        <w:t xml:space="preserve"> ✅ </w:t>
      </w:r>
    </w:p>
    <w:p w14:paraId="78F622E9" w14:textId="77777777" w:rsidR="00843332" w:rsidRPr="00843332" w:rsidRDefault="00843332">
      <w:pPr>
        <w:numPr>
          <w:ilvl w:val="0"/>
          <w:numId w:val="94"/>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Дигиталното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наблюдение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подпомага</w:t>
      </w:r>
      <w:r w:rsidRPr="00843332">
        <w:rPr>
          <w:rFonts w:ascii="Segoe UI Emoji" w:eastAsia="Times New Roman" w:hAnsi="Segoe UI Emoji" w:cs="Segoe UI Emoji"/>
          <w:b/>
          <w:bCs/>
          <w:sz w:val="24"/>
          <w:szCs w:val="24"/>
          <w:lang w:val="bg-BG" w:eastAsia="tr-TR"/>
        </w:rPr>
        <w:t>:</w:t>
      </w:r>
      <w:r w:rsidRPr="00843332">
        <w:rPr>
          <w:rFonts w:ascii="Segoe UI Emoji" w:eastAsia="Times New Roman" w:hAnsi="Segoe UI Emoji" w:cs="Segoe UI Emoji"/>
          <w:b/>
          <w:bCs/>
          <w:sz w:val="24"/>
          <w:szCs w:val="24"/>
          <w:lang w:val="bg-BG" w:eastAsia="tr-TR"/>
        </w:rPr>
        <w:br/>
        <w:t xml:space="preserve">B) </w:t>
      </w:r>
      <w:r w:rsidRPr="00843332">
        <w:rPr>
          <w:rFonts w:ascii="Calibri" w:eastAsia="Times New Roman" w:hAnsi="Calibri" w:cs="Calibri"/>
          <w:b/>
          <w:bCs/>
          <w:sz w:val="24"/>
          <w:szCs w:val="24"/>
          <w:lang w:val="bg-BG" w:eastAsia="tr-TR"/>
        </w:rPr>
        <w:t>По</w:t>
      </w:r>
      <w:r w:rsidRPr="00843332">
        <w:rPr>
          <w:rFonts w:ascii="Segoe UI Emoji" w:eastAsia="Times New Roman" w:hAnsi="Segoe UI Emoji" w:cs="Segoe UI Emoji"/>
          <w:b/>
          <w:bCs/>
          <w:sz w:val="24"/>
          <w:szCs w:val="24"/>
          <w:lang w:val="bg-BG" w:eastAsia="tr-TR"/>
        </w:rPr>
        <w:t>-</w:t>
      </w:r>
      <w:r w:rsidRPr="00843332">
        <w:rPr>
          <w:rFonts w:ascii="Calibri" w:eastAsia="Times New Roman" w:hAnsi="Calibri" w:cs="Calibri"/>
          <w:b/>
          <w:bCs/>
          <w:sz w:val="24"/>
          <w:szCs w:val="24"/>
          <w:lang w:val="bg-BG" w:eastAsia="tr-TR"/>
        </w:rPr>
        <w:t>доброто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управление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възстановяването</w:t>
      </w:r>
      <w:r w:rsidRPr="00843332">
        <w:rPr>
          <w:rFonts w:ascii="Segoe UI Emoji" w:eastAsia="Times New Roman" w:hAnsi="Segoe UI Emoji" w:cs="Segoe UI Emoji"/>
          <w:b/>
          <w:bCs/>
          <w:sz w:val="24"/>
          <w:szCs w:val="24"/>
          <w:lang w:val="bg-BG" w:eastAsia="tr-TR"/>
        </w:rPr>
        <w:t xml:space="preserve"> ✅ </w:t>
      </w:r>
    </w:p>
    <w:p w14:paraId="15A62D2C" w14:textId="77777777" w:rsidR="00843332" w:rsidRPr="00843332" w:rsidRDefault="00843332" w:rsidP="00843332">
      <w:p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Раздел</w:t>
      </w:r>
      <w:r w:rsidRPr="00843332">
        <w:rPr>
          <w:rFonts w:ascii="Segoe UI Emoji" w:eastAsia="Times New Roman" w:hAnsi="Segoe UI Emoji" w:cs="Segoe UI Emoji"/>
          <w:b/>
          <w:bCs/>
          <w:sz w:val="24"/>
          <w:szCs w:val="24"/>
          <w:lang w:val="bg-BG" w:eastAsia="tr-TR"/>
        </w:rPr>
        <w:t xml:space="preserve"> E – </w:t>
      </w:r>
      <w:r w:rsidRPr="00843332">
        <w:rPr>
          <w:rFonts w:ascii="Calibri" w:eastAsia="Times New Roman" w:hAnsi="Calibri" w:cs="Calibri"/>
          <w:b/>
          <w:bCs/>
          <w:sz w:val="24"/>
          <w:szCs w:val="24"/>
          <w:lang w:val="bg-BG" w:eastAsia="tr-TR"/>
        </w:rPr>
        <w:t>Ситуационни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въпроси</w:t>
      </w:r>
    </w:p>
    <w:p w14:paraId="231FB373" w14:textId="77777777" w:rsidR="00843332" w:rsidRPr="00843332" w:rsidRDefault="00843332">
      <w:pPr>
        <w:numPr>
          <w:ilvl w:val="0"/>
          <w:numId w:val="95"/>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Съдия</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усеща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болка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коляното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след</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мач</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Какво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най</w:t>
      </w:r>
      <w:r w:rsidRPr="00843332">
        <w:rPr>
          <w:rFonts w:ascii="Segoe UI Emoji" w:eastAsia="Times New Roman" w:hAnsi="Segoe UI Emoji" w:cs="Segoe UI Emoji"/>
          <w:b/>
          <w:bCs/>
          <w:sz w:val="24"/>
          <w:szCs w:val="24"/>
          <w:lang w:val="bg-BG" w:eastAsia="tr-TR"/>
        </w:rPr>
        <w:t>-</w:t>
      </w:r>
      <w:r w:rsidRPr="00843332">
        <w:rPr>
          <w:rFonts w:ascii="Calibri" w:eastAsia="Times New Roman" w:hAnsi="Calibri" w:cs="Calibri"/>
          <w:b/>
          <w:bCs/>
          <w:sz w:val="24"/>
          <w:szCs w:val="24"/>
          <w:lang w:val="bg-BG" w:eastAsia="tr-TR"/>
        </w:rPr>
        <w:t>подходящото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действие</w:t>
      </w:r>
      <w:r w:rsidRPr="00843332">
        <w:rPr>
          <w:rFonts w:ascii="Segoe UI Emoji" w:eastAsia="Times New Roman" w:hAnsi="Segoe UI Emoji" w:cs="Segoe UI Emoji"/>
          <w:b/>
          <w:bCs/>
          <w:sz w:val="24"/>
          <w:szCs w:val="24"/>
          <w:lang w:val="bg-BG" w:eastAsia="tr-TR"/>
        </w:rPr>
        <w:t>?</w:t>
      </w:r>
      <w:r w:rsidRPr="00843332">
        <w:rPr>
          <w:rFonts w:ascii="Segoe UI Emoji" w:eastAsia="Times New Roman" w:hAnsi="Segoe UI Emoji" w:cs="Segoe UI Emoji"/>
          <w:b/>
          <w:bCs/>
          <w:sz w:val="24"/>
          <w:szCs w:val="24"/>
          <w:lang w:val="bg-BG" w:eastAsia="tr-TR"/>
        </w:rPr>
        <w:br/>
        <w:t xml:space="preserve">A) </w:t>
      </w:r>
      <w:r w:rsidRPr="00843332">
        <w:rPr>
          <w:rFonts w:ascii="Calibri" w:eastAsia="Times New Roman" w:hAnsi="Calibri" w:cs="Calibri"/>
          <w:b/>
          <w:bCs/>
          <w:sz w:val="24"/>
          <w:szCs w:val="24"/>
          <w:lang w:val="bg-BG" w:eastAsia="tr-TR"/>
        </w:rPr>
        <w:t>Да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продължи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тренировката</w:t>
      </w:r>
      <w:r w:rsidRPr="00843332">
        <w:rPr>
          <w:rFonts w:ascii="Segoe UI Emoji" w:eastAsia="Times New Roman" w:hAnsi="Segoe UI Emoji" w:cs="Segoe UI Emoji"/>
          <w:b/>
          <w:bCs/>
          <w:sz w:val="24"/>
          <w:szCs w:val="24"/>
          <w:lang w:val="bg-BG" w:eastAsia="tr-TR"/>
        </w:rPr>
        <w:br/>
        <w:t xml:space="preserve">B) </w:t>
      </w:r>
      <w:r w:rsidRPr="00843332">
        <w:rPr>
          <w:rFonts w:ascii="Calibri" w:eastAsia="Times New Roman" w:hAnsi="Calibri" w:cs="Calibri"/>
          <w:b/>
          <w:bCs/>
          <w:sz w:val="24"/>
          <w:szCs w:val="24"/>
          <w:lang w:val="bg-BG" w:eastAsia="tr-TR"/>
        </w:rPr>
        <w:t>Да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игнорира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болката</w:t>
      </w:r>
      <w:r w:rsidRPr="00843332">
        <w:rPr>
          <w:rFonts w:ascii="Segoe UI Emoji" w:eastAsia="Times New Roman" w:hAnsi="Segoe UI Emoji" w:cs="Segoe UI Emoji"/>
          <w:b/>
          <w:bCs/>
          <w:sz w:val="24"/>
          <w:szCs w:val="24"/>
          <w:lang w:val="bg-BG" w:eastAsia="tr-TR"/>
        </w:rPr>
        <w:br/>
        <w:t xml:space="preserve">C) </w:t>
      </w:r>
      <w:r w:rsidRPr="00843332">
        <w:rPr>
          <w:rFonts w:ascii="Calibri" w:eastAsia="Times New Roman" w:hAnsi="Calibri" w:cs="Calibri"/>
          <w:b/>
          <w:bCs/>
          <w:sz w:val="24"/>
          <w:szCs w:val="24"/>
          <w:lang w:val="bg-BG" w:eastAsia="tr-TR"/>
        </w:rPr>
        <w:t>Да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намали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натоварването</w:t>
      </w:r>
      <w:r w:rsidRPr="00843332">
        <w:rPr>
          <w:rFonts w:ascii="Segoe UI Emoji" w:eastAsia="Times New Roman" w:hAnsi="Segoe UI Emoji" w:cs="Segoe UI Emoji"/>
          <w:b/>
          <w:bCs/>
          <w:sz w:val="24"/>
          <w:szCs w:val="24"/>
          <w:lang w:val="bg-BG" w:eastAsia="tr-TR"/>
        </w:rPr>
        <w:t>/</w:t>
      </w:r>
      <w:r w:rsidRPr="00843332">
        <w:rPr>
          <w:rFonts w:ascii="Calibri" w:eastAsia="Times New Roman" w:hAnsi="Calibri" w:cs="Calibri"/>
          <w:b/>
          <w:bCs/>
          <w:sz w:val="24"/>
          <w:szCs w:val="24"/>
          <w:lang w:val="bg-BG" w:eastAsia="tr-TR"/>
        </w:rPr>
        <w:t>да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почине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наблюдава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симптомите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като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необходимост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потърси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професионална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оценка</w:t>
      </w:r>
      <w:r w:rsidRPr="00843332">
        <w:rPr>
          <w:rFonts w:ascii="Segoe UI Emoji" w:eastAsia="Times New Roman" w:hAnsi="Segoe UI Emoji" w:cs="Segoe UI Emoji"/>
          <w:b/>
          <w:bCs/>
          <w:sz w:val="24"/>
          <w:szCs w:val="24"/>
          <w:lang w:val="bg-BG" w:eastAsia="tr-TR"/>
        </w:rPr>
        <w:t xml:space="preserve"> ✅</w:t>
      </w:r>
      <w:r w:rsidRPr="00843332">
        <w:rPr>
          <w:rFonts w:ascii="Segoe UI Emoji" w:eastAsia="Times New Roman" w:hAnsi="Segoe UI Emoji" w:cs="Segoe UI Emoji"/>
          <w:b/>
          <w:bCs/>
          <w:sz w:val="24"/>
          <w:szCs w:val="24"/>
          <w:lang w:val="bg-BG" w:eastAsia="tr-TR"/>
        </w:rPr>
        <w:br/>
        <w:t xml:space="preserve">D) </w:t>
      </w:r>
      <w:r w:rsidRPr="00843332">
        <w:rPr>
          <w:rFonts w:ascii="Calibri" w:eastAsia="Times New Roman" w:hAnsi="Calibri" w:cs="Calibri"/>
          <w:b/>
          <w:bCs/>
          <w:sz w:val="24"/>
          <w:szCs w:val="24"/>
          <w:lang w:val="bg-BG" w:eastAsia="tr-TR"/>
        </w:rPr>
        <w:t>Да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увеличи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интензивността</w:t>
      </w:r>
      <w:r w:rsidRPr="00843332">
        <w:rPr>
          <w:rFonts w:ascii="Segoe UI Emoji" w:eastAsia="Times New Roman" w:hAnsi="Segoe UI Emoji" w:cs="Segoe UI Emoji"/>
          <w:b/>
          <w:bCs/>
          <w:sz w:val="24"/>
          <w:szCs w:val="24"/>
          <w:lang w:val="bg-BG" w:eastAsia="tr-TR"/>
        </w:rPr>
        <w:t xml:space="preserve"> </w:t>
      </w:r>
    </w:p>
    <w:p w14:paraId="1233FAAD" w14:textId="77777777" w:rsidR="00843332" w:rsidRPr="00843332" w:rsidRDefault="00843332">
      <w:pPr>
        <w:numPr>
          <w:ilvl w:val="0"/>
          <w:numId w:val="95"/>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Съдия</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завръща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твърде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рано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след</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травма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Какъв</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рискът</w:t>
      </w:r>
      <w:r w:rsidRPr="00843332">
        <w:rPr>
          <w:rFonts w:ascii="Segoe UI Emoji" w:eastAsia="Times New Roman" w:hAnsi="Segoe UI Emoji" w:cs="Segoe UI Emoji"/>
          <w:b/>
          <w:bCs/>
          <w:sz w:val="24"/>
          <w:szCs w:val="24"/>
          <w:lang w:val="bg-BG" w:eastAsia="tr-TR"/>
        </w:rPr>
        <w:t>?</w:t>
      </w:r>
      <w:r w:rsidRPr="00843332">
        <w:rPr>
          <w:rFonts w:ascii="Segoe UI Emoji" w:eastAsia="Times New Roman" w:hAnsi="Segoe UI Emoji" w:cs="Segoe UI Emoji"/>
          <w:b/>
          <w:bCs/>
          <w:sz w:val="24"/>
          <w:szCs w:val="24"/>
          <w:lang w:val="bg-BG" w:eastAsia="tr-TR"/>
        </w:rPr>
        <w:br/>
        <w:t xml:space="preserve">B) </w:t>
      </w:r>
      <w:r w:rsidRPr="00843332">
        <w:rPr>
          <w:rFonts w:ascii="Calibri" w:eastAsia="Times New Roman" w:hAnsi="Calibri" w:cs="Calibri"/>
          <w:b/>
          <w:bCs/>
          <w:sz w:val="24"/>
          <w:szCs w:val="24"/>
          <w:lang w:val="bg-BG" w:eastAsia="tr-TR"/>
        </w:rPr>
        <w:t>Повторна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травма</w:t>
      </w:r>
      <w:r w:rsidRPr="00843332">
        <w:rPr>
          <w:rFonts w:ascii="Segoe UI Emoji" w:eastAsia="Times New Roman" w:hAnsi="Segoe UI Emoji" w:cs="Segoe UI Emoji"/>
          <w:b/>
          <w:bCs/>
          <w:sz w:val="24"/>
          <w:szCs w:val="24"/>
          <w:lang w:val="bg-BG" w:eastAsia="tr-TR"/>
        </w:rPr>
        <w:t xml:space="preserve"> ✅ </w:t>
      </w:r>
    </w:p>
    <w:p w14:paraId="6F2485A7" w14:textId="77777777" w:rsidR="00843332" w:rsidRPr="00843332" w:rsidRDefault="00843332">
      <w:pPr>
        <w:numPr>
          <w:ilvl w:val="0"/>
          <w:numId w:val="95"/>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lastRenderedPageBreak/>
        <w:t>Съдия</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пропуска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загрявката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получава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травма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Кой</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фактор</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най</w:t>
      </w:r>
      <w:r w:rsidRPr="00843332">
        <w:rPr>
          <w:rFonts w:ascii="Segoe UI Emoji" w:eastAsia="Times New Roman" w:hAnsi="Segoe UI Emoji" w:cs="Segoe UI Emoji"/>
          <w:b/>
          <w:bCs/>
          <w:sz w:val="24"/>
          <w:szCs w:val="24"/>
          <w:lang w:val="bg-BG" w:eastAsia="tr-TR"/>
        </w:rPr>
        <w:t>-</w:t>
      </w:r>
      <w:r w:rsidRPr="00843332">
        <w:rPr>
          <w:rFonts w:ascii="Calibri" w:eastAsia="Times New Roman" w:hAnsi="Calibri" w:cs="Calibri"/>
          <w:b/>
          <w:bCs/>
          <w:sz w:val="24"/>
          <w:szCs w:val="24"/>
          <w:lang w:val="bg-BG" w:eastAsia="tr-TR"/>
        </w:rPr>
        <w:t>пряко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свързан</w:t>
      </w:r>
      <w:r w:rsidRPr="00843332">
        <w:rPr>
          <w:rFonts w:ascii="Segoe UI Emoji" w:eastAsia="Times New Roman" w:hAnsi="Segoe UI Emoji" w:cs="Segoe UI Emoji"/>
          <w:b/>
          <w:bCs/>
          <w:sz w:val="24"/>
          <w:szCs w:val="24"/>
          <w:lang w:val="bg-BG" w:eastAsia="tr-TR"/>
        </w:rPr>
        <w:t>?</w:t>
      </w:r>
      <w:r w:rsidRPr="00843332">
        <w:rPr>
          <w:rFonts w:ascii="Segoe UI Emoji" w:eastAsia="Times New Roman" w:hAnsi="Segoe UI Emoji" w:cs="Segoe UI Emoji"/>
          <w:b/>
          <w:bCs/>
          <w:sz w:val="24"/>
          <w:szCs w:val="24"/>
          <w:lang w:val="bg-BG" w:eastAsia="tr-TR"/>
        </w:rPr>
        <w:br/>
        <w:t xml:space="preserve">B) </w:t>
      </w:r>
      <w:r w:rsidRPr="00843332">
        <w:rPr>
          <w:rFonts w:ascii="Calibri" w:eastAsia="Times New Roman" w:hAnsi="Calibri" w:cs="Calibri"/>
          <w:b/>
          <w:bCs/>
          <w:sz w:val="24"/>
          <w:szCs w:val="24"/>
          <w:lang w:val="bg-BG" w:eastAsia="tr-TR"/>
        </w:rPr>
        <w:t>Липса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подходяща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превантивна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подготовка</w:t>
      </w:r>
      <w:r w:rsidRPr="00843332">
        <w:rPr>
          <w:rFonts w:ascii="Segoe UI Emoji" w:eastAsia="Times New Roman" w:hAnsi="Segoe UI Emoji" w:cs="Segoe UI Emoji"/>
          <w:b/>
          <w:bCs/>
          <w:sz w:val="24"/>
          <w:szCs w:val="24"/>
          <w:lang w:val="bg-BG" w:eastAsia="tr-TR"/>
        </w:rPr>
        <w:t xml:space="preserve"> ✅ </w:t>
      </w:r>
    </w:p>
    <w:p w14:paraId="67284A75" w14:textId="77777777" w:rsidR="00843332" w:rsidRPr="00843332" w:rsidRDefault="00843332">
      <w:pPr>
        <w:numPr>
          <w:ilvl w:val="0"/>
          <w:numId w:val="95"/>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Съдия</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проследява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възстановяването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използва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данните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Какво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липсва</w:t>
      </w:r>
      <w:r w:rsidRPr="00843332">
        <w:rPr>
          <w:rFonts w:ascii="Segoe UI Emoji" w:eastAsia="Times New Roman" w:hAnsi="Segoe UI Emoji" w:cs="Segoe UI Emoji"/>
          <w:b/>
          <w:bCs/>
          <w:sz w:val="24"/>
          <w:szCs w:val="24"/>
          <w:lang w:val="bg-BG" w:eastAsia="tr-TR"/>
        </w:rPr>
        <w:t>?</w:t>
      </w:r>
      <w:r w:rsidRPr="00843332">
        <w:rPr>
          <w:rFonts w:ascii="Segoe UI Emoji" w:eastAsia="Times New Roman" w:hAnsi="Segoe UI Emoji" w:cs="Segoe UI Emoji"/>
          <w:b/>
          <w:bCs/>
          <w:sz w:val="24"/>
          <w:szCs w:val="24"/>
          <w:lang w:val="bg-BG" w:eastAsia="tr-TR"/>
        </w:rPr>
        <w:br/>
        <w:t xml:space="preserve">B) </w:t>
      </w:r>
      <w:r w:rsidRPr="00843332">
        <w:rPr>
          <w:rFonts w:ascii="Calibri" w:eastAsia="Times New Roman" w:hAnsi="Calibri" w:cs="Calibri"/>
          <w:b/>
          <w:bCs/>
          <w:sz w:val="24"/>
          <w:szCs w:val="24"/>
          <w:lang w:val="bg-BG" w:eastAsia="tr-TR"/>
        </w:rPr>
        <w:t>Интерпретация</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данните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предприемане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действия</w:t>
      </w:r>
      <w:r w:rsidRPr="00843332">
        <w:rPr>
          <w:rFonts w:ascii="Segoe UI Emoji" w:eastAsia="Times New Roman" w:hAnsi="Segoe UI Emoji" w:cs="Segoe UI Emoji"/>
          <w:b/>
          <w:bCs/>
          <w:sz w:val="24"/>
          <w:szCs w:val="24"/>
          <w:lang w:val="bg-BG" w:eastAsia="tr-TR"/>
        </w:rPr>
        <w:t xml:space="preserve"> ✅ </w:t>
      </w:r>
    </w:p>
    <w:p w14:paraId="0FBD4ED6" w14:textId="77777777" w:rsidR="00843332" w:rsidRPr="00843332" w:rsidRDefault="00843332">
      <w:pPr>
        <w:numPr>
          <w:ilvl w:val="0"/>
          <w:numId w:val="95"/>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Съдия</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изпитва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силна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умора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следващия</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ден</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има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мач</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Какво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трябва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направи</w:t>
      </w:r>
      <w:r w:rsidRPr="00843332">
        <w:rPr>
          <w:rFonts w:ascii="Segoe UI Emoji" w:eastAsia="Times New Roman" w:hAnsi="Segoe UI Emoji" w:cs="Segoe UI Emoji"/>
          <w:b/>
          <w:bCs/>
          <w:sz w:val="24"/>
          <w:szCs w:val="24"/>
          <w:lang w:val="bg-BG" w:eastAsia="tr-TR"/>
        </w:rPr>
        <w:t>?</w:t>
      </w:r>
      <w:r w:rsidRPr="00843332">
        <w:rPr>
          <w:rFonts w:ascii="Segoe UI Emoji" w:eastAsia="Times New Roman" w:hAnsi="Segoe UI Emoji" w:cs="Segoe UI Emoji"/>
          <w:b/>
          <w:bCs/>
          <w:sz w:val="24"/>
          <w:szCs w:val="24"/>
          <w:lang w:val="bg-BG" w:eastAsia="tr-TR"/>
        </w:rPr>
        <w:br/>
        <w:t xml:space="preserve">C) </w:t>
      </w:r>
      <w:r w:rsidRPr="00843332">
        <w:rPr>
          <w:rFonts w:ascii="Calibri" w:eastAsia="Times New Roman" w:hAnsi="Calibri" w:cs="Calibri"/>
          <w:b/>
          <w:bCs/>
          <w:sz w:val="24"/>
          <w:szCs w:val="24"/>
          <w:lang w:val="bg-BG" w:eastAsia="tr-TR"/>
        </w:rPr>
        <w:t>Да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адаптира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натоварването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осигури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подходящо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възстановяване</w:t>
      </w:r>
      <w:r w:rsidRPr="00843332">
        <w:rPr>
          <w:rFonts w:ascii="Segoe UI Emoji" w:eastAsia="Times New Roman" w:hAnsi="Segoe UI Emoji" w:cs="Segoe UI Emoji"/>
          <w:b/>
          <w:bCs/>
          <w:sz w:val="24"/>
          <w:szCs w:val="24"/>
          <w:lang w:val="bg-BG" w:eastAsia="tr-TR"/>
        </w:rPr>
        <w:t xml:space="preserve"> ✅ </w:t>
      </w:r>
    </w:p>
    <w:p w14:paraId="6C862388" w14:textId="77777777" w:rsidR="00843332" w:rsidRPr="00843332" w:rsidRDefault="00843332">
      <w:pPr>
        <w:numPr>
          <w:ilvl w:val="0"/>
          <w:numId w:val="95"/>
        </w:numPr>
        <w:rPr>
          <w:rFonts w:ascii="Segoe UI Emoji" w:eastAsia="Times New Roman" w:hAnsi="Segoe UI Emoji" w:cs="Segoe UI Emoji"/>
          <w:b/>
          <w:bCs/>
          <w:sz w:val="24"/>
          <w:szCs w:val="24"/>
          <w:lang w:val="bg-BG" w:eastAsia="tr-TR"/>
        </w:rPr>
      </w:pPr>
      <w:r w:rsidRPr="00843332">
        <w:rPr>
          <w:rFonts w:ascii="Calibri" w:eastAsia="Times New Roman" w:hAnsi="Calibri" w:cs="Calibri"/>
          <w:b/>
          <w:bCs/>
          <w:sz w:val="24"/>
          <w:szCs w:val="24"/>
          <w:lang w:val="bg-BG" w:eastAsia="tr-TR"/>
        </w:rPr>
        <w:t>Съдия</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завършил</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рехабилитацията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иска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да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върне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към</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съдийството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Какъв</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най</w:t>
      </w:r>
      <w:r w:rsidRPr="00843332">
        <w:rPr>
          <w:rFonts w:ascii="Segoe UI Emoji" w:eastAsia="Times New Roman" w:hAnsi="Segoe UI Emoji" w:cs="Segoe UI Emoji"/>
          <w:b/>
          <w:bCs/>
          <w:sz w:val="24"/>
          <w:szCs w:val="24"/>
          <w:lang w:val="bg-BG" w:eastAsia="tr-TR"/>
        </w:rPr>
        <w:t>-</w:t>
      </w:r>
      <w:r w:rsidRPr="00843332">
        <w:rPr>
          <w:rFonts w:ascii="Calibri" w:eastAsia="Times New Roman" w:hAnsi="Calibri" w:cs="Calibri"/>
          <w:b/>
          <w:bCs/>
          <w:sz w:val="24"/>
          <w:szCs w:val="24"/>
          <w:lang w:val="bg-BG" w:eastAsia="tr-TR"/>
        </w:rPr>
        <w:t>добрият</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подход</w:t>
      </w:r>
      <w:r w:rsidRPr="00843332">
        <w:rPr>
          <w:rFonts w:ascii="Segoe UI Emoji" w:eastAsia="Times New Roman" w:hAnsi="Segoe UI Emoji" w:cs="Segoe UI Emoji"/>
          <w:b/>
          <w:bCs/>
          <w:sz w:val="24"/>
          <w:szCs w:val="24"/>
          <w:lang w:val="bg-BG" w:eastAsia="tr-TR"/>
        </w:rPr>
        <w:t>?</w:t>
      </w:r>
      <w:r w:rsidRPr="00843332">
        <w:rPr>
          <w:rFonts w:ascii="Segoe UI Emoji" w:eastAsia="Times New Roman" w:hAnsi="Segoe UI Emoji" w:cs="Segoe UI Emoji"/>
          <w:b/>
          <w:bCs/>
          <w:sz w:val="24"/>
          <w:szCs w:val="24"/>
          <w:lang w:val="bg-BG" w:eastAsia="tr-TR"/>
        </w:rPr>
        <w:br/>
        <w:t xml:space="preserve">B) </w:t>
      </w:r>
      <w:r w:rsidRPr="00843332">
        <w:rPr>
          <w:rFonts w:ascii="Calibri" w:eastAsia="Times New Roman" w:hAnsi="Calibri" w:cs="Calibri"/>
          <w:b/>
          <w:bCs/>
          <w:sz w:val="24"/>
          <w:szCs w:val="24"/>
          <w:lang w:val="bg-BG" w:eastAsia="tr-TR"/>
        </w:rPr>
        <w:t>Постепенно</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завръщане</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с</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мониторинг</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готовността</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и</w:t>
      </w:r>
      <w:r w:rsidRPr="00843332">
        <w:rPr>
          <w:rFonts w:ascii="Segoe UI Emoji" w:eastAsia="Times New Roman" w:hAnsi="Segoe UI Emoji" w:cs="Segoe UI Emoji"/>
          <w:b/>
          <w:bCs/>
          <w:sz w:val="24"/>
          <w:szCs w:val="24"/>
          <w:lang w:val="bg-BG" w:eastAsia="tr-TR"/>
        </w:rPr>
        <w:t xml:space="preserve"> </w:t>
      </w:r>
      <w:r w:rsidRPr="00843332">
        <w:rPr>
          <w:rFonts w:ascii="Calibri" w:eastAsia="Times New Roman" w:hAnsi="Calibri" w:cs="Calibri"/>
          <w:b/>
          <w:bCs/>
          <w:sz w:val="24"/>
          <w:szCs w:val="24"/>
          <w:lang w:val="bg-BG" w:eastAsia="tr-TR"/>
        </w:rPr>
        <w:t>натоварването</w:t>
      </w:r>
      <w:r w:rsidRPr="00843332">
        <w:rPr>
          <w:rFonts w:ascii="Segoe UI Emoji" w:eastAsia="Times New Roman" w:hAnsi="Segoe UI Emoji" w:cs="Segoe UI Emoji"/>
          <w:b/>
          <w:bCs/>
          <w:sz w:val="24"/>
          <w:szCs w:val="24"/>
          <w:lang w:val="bg-BG" w:eastAsia="tr-TR"/>
        </w:rPr>
        <w:t xml:space="preserve"> ✅ </w:t>
      </w:r>
    </w:p>
    <w:p w14:paraId="1BC4420E" w14:textId="77777777" w:rsidR="00CE6B19" w:rsidRPr="00843332" w:rsidRDefault="00CE6B19" w:rsidP="00843332">
      <w:pPr>
        <w:rPr>
          <w:rFonts w:ascii="Times New Roman" w:eastAsia="Times New Roman" w:hAnsi="Times New Roman" w:cs="Times New Roman"/>
          <w:sz w:val="24"/>
          <w:szCs w:val="24"/>
          <w:lang w:val="bg-BG" w:eastAsia="tr-TR"/>
        </w:rPr>
      </w:pPr>
    </w:p>
    <w:sectPr w:rsidR="00CE6B19" w:rsidRPr="00843332" w:rsidSect="00FD4FE1">
      <w:headerReference w:type="default" r:id="rId8"/>
      <w:footerReference w:type="default" r:id="rId9"/>
      <w:headerReference w:type="first" r:id="rId10"/>
      <w:footerReference w:type="first" r:id="rId11"/>
      <w:pgSz w:w="11906" w:h="16838" w:code="9"/>
      <w:pgMar w:top="1728" w:right="180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07C76" w14:textId="77777777" w:rsidR="008F6D9E" w:rsidRDefault="008F6D9E" w:rsidP="00BE7418">
      <w:r>
        <w:separator/>
      </w:r>
    </w:p>
  </w:endnote>
  <w:endnote w:type="continuationSeparator" w:id="0">
    <w:p w14:paraId="58F8033F" w14:textId="77777777" w:rsidR="008F6D9E" w:rsidRDefault="008F6D9E" w:rsidP="00BE7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CC"/>
    <w:family w:val="swiss"/>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CC"/>
    <w:family w:val="roman"/>
    <w:pitch w:val="variable"/>
    <w:sig w:usb0="A00002EF" w:usb1="4000204B" w:usb2="00000000" w:usb3="00000000" w:csb0="0000019F" w:csb1="00000000"/>
  </w:font>
  <w:font w:name="STXinwei">
    <w:charset w:val="86"/>
    <w:family w:val="auto"/>
    <w:pitch w:val="variable"/>
    <w:sig w:usb0="00000001" w:usb1="080F0000" w:usb2="00000010" w:usb3="00000000" w:csb0="00040000"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55506" w14:textId="74C7D8BE" w:rsidR="00A83091" w:rsidRPr="00A83091" w:rsidRDefault="00A83091" w:rsidP="00A83091">
    <w:pPr>
      <w:jc w:val="center"/>
      <w:rPr>
        <w:rFonts w:ascii="Times New Roman" w:hAnsi="Times New Roman" w:cs="Times New Roman"/>
        <w:b/>
        <w:bCs/>
        <w:color w:val="00A0B8" w:themeColor="accent1"/>
        <w:sz w:val="28"/>
        <w:szCs w:val="28"/>
        <w:lang w:val="en-GB"/>
      </w:rPr>
    </w:pPr>
    <w:r w:rsidRPr="00A83091">
      <w:rPr>
        <w:rFonts w:ascii="Times New Roman" w:hAnsi="Times New Roman" w:cs="Times New Roman"/>
        <w:b/>
        <w:bCs/>
        <w:color w:val="00A0B8" w:themeColor="accent1"/>
        <w:sz w:val="28"/>
        <w:szCs w:val="28"/>
        <w:lang w:val="en-GB"/>
      </w:rPr>
      <w:t>2025-1-BG01-KA210-VET-000350534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8A916" w14:textId="349DB8FA" w:rsidR="00A90B33" w:rsidRPr="000F630B" w:rsidRDefault="00A90B33" w:rsidP="00A90B33">
    <w:pPr>
      <w:spacing w:after="0" w:line="240" w:lineRule="auto"/>
      <w:rPr>
        <w:rFonts w:ascii="Times New Roman" w:eastAsia="Times New Roman" w:hAnsi="Times New Roman" w:cs="Times New Roman"/>
        <w:sz w:val="20"/>
        <w:szCs w:val="20"/>
        <w:lang w:val="tr-TR" w:eastAsia="tr-TR"/>
      </w:rPr>
    </w:pPr>
    <w:r w:rsidRPr="00A90B33">
      <w:rPr>
        <w:rFonts w:ascii="Times New Roman" w:eastAsia="Times New Roman" w:hAnsi="Times New Roman" w:cs="Times New Roman"/>
        <w:b/>
        <w:bCs/>
        <w:sz w:val="20"/>
        <w:szCs w:val="20"/>
        <w:lang w:val="tr-TR" w:eastAsia="tr-TR"/>
      </w:rPr>
      <w:t xml:space="preserve">© </w:t>
    </w:r>
    <w:r w:rsidR="008A0035">
      <w:rPr>
        <w:rFonts w:ascii="Times New Roman" w:eastAsia="Times New Roman" w:hAnsi="Times New Roman" w:cs="Times New Roman"/>
        <w:b/>
        <w:bCs/>
        <w:sz w:val="20"/>
        <w:szCs w:val="20"/>
        <w:lang w:val="tr-TR" w:eastAsia="tr-TR"/>
      </w:rPr>
      <w:t>REFIT</w:t>
    </w:r>
    <w:r w:rsidRPr="00A90B33">
      <w:rPr>
        <w:rFonts w:ascii="Times New Roman" w:eastAsia="Times New Roman" w:hAnsi="Times New Roman" w:cs="Times New Roman"/>
        <w:b/>
        <w:bCs/>
        <w:sz w:val="20"/>
        <w:szCs w:val="20"/>
        <w:lang w:val="tr-TR" w:eastAsia="tr-TR"/>
      </w:rPr>
      <w:t>, 202</w:t>
    </w:r>
    <w:r w:rsidR="008A0035">
      <w:rPr>
        <w:rFonts w:ascii="Times New Roman" w:eastAsia="Times New Roman" w:hAnsi="Times New Roman" w:cs="Times New Roman"/>
        <w:b/>
        <w:bCs/>
        <w:sz w:val="20"/>
        <w:szCs w:val="20"/>
        <w:lang w:val="tr-TR" w:eastAsia="tr-TR"/>
      </w:rPr>
      <w:t>5</w:t>
    </w:r>
    <w:r w:rsidRPr="00A90B33">
      <w:rPr>
        <w:rFonts w:ascii="Times New Roman" w:eastAsia="Times New Roman" w:hAnsi="Times New Roman" w:cs="Times New Roman"/>
        <w:b/>
        <w:bCs/>
        <w:sz w:val="20"/>
        <w:szCs w:val="20"/>
        <w:lang w:val="tr-TR" w:eastAsia="tr-TR"/>
      </w:rPr>
      <w:t>.</w:t>
    </w:r>
    <w:r w:rsidRPr="00A90B33">
      <w:rPr>
        <w:rFonts w:ascii="Times New Roman" w:eastAsia="Times New Roman" w:hAnsi="Times New Roman" w:cs="Times New Roman"/>
        <w:sz w:val="20"/>
        <w:szCs w:val="20"/>
        <w:lang w:val="tr-TR" w:eastAsia="tr-TR"/>
      </w:rPr>
      <w:br/>
    </w:r>
    <w:r w:rsidRPr="00A90B33">
      <w:rPr>
        <w:rFonts w:ascii="Times New Roman" w:eastAsia="Times New Roman" w:hAnsi="Times New Roman" w:cs="Times New Roman"/>
        <w:sz w:val="18"/>
        <w:szCs w:val="18"/>
        <w:lang w:val="tr-TR" w:eastAsia="tr-TR"/>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AABB1" w14:textId="77777777" w:rsidR="008F6D9E" w:rsidRDefault="008F6D9E" w:rsidP="00BE7418">
      <w:r>
        <w:separator/>
      </w:r>
    </w:p>
  </w:footnote>
  <w:footnote w:type="continuationSeparator" w:id="0">
    <w:p w14:paraId="2D4793B0" w14:textId="77777777" w:rsidR="008F6D9E" w:rsidRDefault="008F6D9E" w:rsidP="00BE74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6"/>
      <w:gridCol w:w="3526"/>
    </w:tblGrid>
    <w:tr w:rsidR="00A83091" w14:paraId="74175E11" w14:textId="77777777" w:rsidTr="00A83091">
      <w:trPr>
        <w:trHeight w:val="864"/>
      </w:trPr>
      <w:tc>
        <w:tcPr>
          <w:tcW w:w="3526" w:type="dxa"/>
        </w:tcPr>
        <w:p w14:paraId="20CA87E5" w14:textId="686EF804" w:rsidR="00A83091" w:rsidRDefault="00A83091" w:rsidP="00A83091">
          <w:pPr>
            <w:pStyle w:val="Header"/>
          </w:pPr>
          <w:r>
            <w:rPr>
              <w:noProof/>
            </w:rPr>
            <w:drawing>
              <wp:inline distT="0" distB="0" distL="0" distR="0" wp14:anchorId="042D9AF5" wp14:editId="4B1DD13A">
                <wp:extent cx="602377" cy="610321"/>
                <wp:effectExtent l="0" t="0" r="7620" b="0"/>
                <wp:docPr id="645675759" name="Resim 7" descr="ekran görüntüsü, simge, sembol, grafik, yazı tip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675759" name="Resim 7" descr="ekran görüntüsü, simge, sembol, grafik, yazı tipi içeren bir resim&#10;&#10;Yapay zeka tarafından oluşturulmuş içerik yanlış olabilir."/>
                        <pic:cNvPicPr/>
                      </pic:nvPicPr>
                      <pic:blipFill>
                        <a:blip r:embed="rId1">
                          <a:extLst>
                            <a:ext uri="{28A0092B-C50C-407E-A947-70E740481C1C}">
                              <a14:useLocalDpi xmlns:a14="http://schemas.microsoft.com/office/drawing/2010/main" val="0"/>
                            </a:ext>
                          </a:extLst>
                        </a:blip>
                        <a:stretch>
                          <a:fillRect/>
                        </a:stretch>
                      </pic:blipFill>
                      <pic:spPr>
                        <a:xfrm>
                          <a:off x="0" y="0"/>
                          <a:ext cx="607402" cy="615413"/>
                        </a:xfrm>
                        <a:prstGeom prst="rect">
                          <a:avLst/>
                        </a:prstGeom>
                      </pic:spPr>
                    </pic:pic>
                  </a:graphicData>
                </a:graphic>
              </wp:inline>
            </w:drawing>
          </w:r>
        </w:p>
      </w:tc>
      <w:tc>
        <w:tcPr>
          <w:tcW w:w="3526" w:type="dxa"/>
        </w:tcPr>
        <w:p w14:paraId="14CC1391" w14:textId="2609D7C0" w:rsidR="00A83091" w:rsidRDefault="00A83091" w:rsidP="00A83091">
          <w:pPr>
            <w:pStyle w:val="Header"/>
            <w:jc w:val="right"/>
          </w:pPr>
          <w:r>
            <w:rPr>
              <w:noProof/>
            </w:rPr>
            <w:drawing>
              <wp:inline distT="0" distB="0" distL="0" distR="0" wp14:anchorId="62A69DAA" wp14:editId="4853D7CE">
                <wp:extent cx="502703" cy="502703"/>
                <wp:effectExtent l="0" t="0" r="0" b="0"/>
                <wp:docPr id="1026073447" name="Resim 6" descr="metin, logo, yazı tipi, grafik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073447" name="Resim 6" descr="metin, logo, yazı tipi, grafik içeren bir resim&#10;&#10;Yapay zeka tarafından oluşturulmuş içerik yanlış olabilir."/>
                        <pic:cNvPicPr/>
                      </pic:nvPicPr>
                      <pic:blipFill>
                        <a:blip r:embed="rId2">
                          <a:extLst>
                            <a:ext uri="{28A0092B-C50C-407E-A947-70E740481C1C}">
                              <a14:useLocalDpi xmlns:a14="http://schemas.microsoft.com/office/drawing/2010/main" val="0"/>
                            </a:ext>
                          </a:extLst>
                        </a:blip>
                        <a:stretch>
                          <a:fillRect/>
                        </a:stretch>
                      </pic:blipFill>
                      <pic:spPr>
                        <a:xfrm>
                          <a:off x="0" y="0"/>
                          <a:ext cx="512158" cy="512158"/>
                        </a:xfrm>
                        <a:prstGeom prst="rect">
                          <a:avLst/>
                        </a:prstGeom>
                      </pic:spPr>
                    </pic:pic>
                  </a:graphicData>
                </a:graphic>
              </wp:inline>
            </w:drawing>
          </w:r>
        </w:p>
      </w:tc>
    </w:tr>
  </w:tbl>
  <w:p w14:paraId="0315BE51" w14:textId="262FD103" w:rsidR="00A83091" w:rsidRDefault="00A83091">
    <w:pPr>
      <w:pStyle w:val="Header"/>
    </w:pPr>
    <w:r>
      <w:rPr>
        <w:caps/>
        <w:noProof/>
        <w:color w:val="808080" w:themeColor="background1" w:themeShade="80"/>
        <w:sz w:val="20"/>
        <w:szCs w:val="20"/>
      </w:rPr>
      <mc:AlternateContent>
        <mc:Choice Requires="wpg">
          <w:drawing>
            <wp:anchor distT="0" distB="0" distL="114300" distR="114300" simplePos="0" relativeHeight="251659264" behindDoc="0" locked="0" layoutInCell="1" allowOverlap="1" wp14:anchorId="137228B3" wp14:editId="1D900EE1">
              <wp:simplePos x="0" y="0"/>
              <wp:positionH relativeFrom="page">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24130"/>
              <wp:wrapNone/>
              <wp:docPr id="167" name="Grup 179"/>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68" name="Grup 168"/>
                      <wpg:cNvGrpSpPr/>
                      <wpg:grpSpPr>
                        <a:xfrm>
                          <a:off x="0" y="0"/>
                          <a:ext cx="1700784" cy="1024128"/>
                          <a:chOff x="0" y="0"/>
                          <a:chExt cx="1700784" cy="1024128"/>
                        </a:xfrm>
                      </wpg:grpSpPr>
                      <wps:wsp>
                        <wps:cNvPr id="169" name="Dikdörtgen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Dikdörtgen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Dikdörtgen 171"/>
                        <wps:cNvSpPr/>
                        <wps:spPr>
                          <a:xfrm>
                            <a:off x="0" y="0"/>
                            <a:ext cx="1472184" cy="1024128"/>
                          </a:xfrm>
                          <a:prstGeom prst="rect">
                            <a:avLst/>
                          </a:prstGeom>
                          <a:blipFill>
                            <a:blip r:embed="rId3"/>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2" name="Metin Kutusu 172"/>
                      <wps:cNvSpPr txBox="1"/>
                      <wps:spPr>
                        <a:xfrm>
                          <a:off x="1032625" y="9510"/>
                          <a:ext cx="43815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5706E8" w14:textId="77777777" w:rsidR="00A83091" w:rsidRDefault="00A83091">
                            <w:pPr>
                              <w:pStyle w:val="Header"/>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lang w:val="tr-TR"/>
                              </w:rPr>
                              <w:t>2</w:t>
                            </w:r>
                            <w:r>
                              <w:rPr>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37228B3" id="Grup 179" o:spid="_x0000_s1026" style="position:absolute;margin-left:82.7pt;margin-top:0;width:133.9pt;height:80.65pt;z-index:251659264;mso-top-percent:23;mso-position-horizontal:righ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">
              <v:group id="Grup 168"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rect id="Dikdörtgen 169"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" fillcolor="white [3212]" stroked="f" strokeweight="2pt">
                  <v:fill opacity="0"/>
                </v:rect>
                <v:shape id="Dikdörtgen 12" o:spid="_x0000_s1029" style="position:absolute;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" path="m,l1462822,r,1014481l638269,407899,,xe" fillcolor="#00a0b8 [3204]" stroked="f" strokeweight="2pt">
                  <v:path arrowok="t" o:connecttype="custom" o:connectlocs="0,0;1463040,0;1463040,1014984;638364,408101;0,0" o:connectangles="0,0,0,0,0"/>
                </v:shape>
                <v:rect id="Dikdörtgen 171" o:spid="_x0000_s1030" style="position:absolute;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" strokecolor="white [3212]" strokeweight="2pt">
                  <v:fill r:id="rId4" o:title="" recolor="t" rotate="t" type="frame"/>
                </v:rect>
              </v:group>
              <v:shapetype id="_x0000_t202" coordsize="21600,21600" o:spt="202" path="m,l,21600r21600,l21600,xe">
                <v:stroke joinstyle="miter"/>
                <v:path gradientshapeok="t" o:connecttype="rect"/>
              </v:shapetype>
              <v:shape id="Metin Kutusu 172" o:spid="_x0000_s1031" type="#_x0000_t202" style="position:absolute;left:10326;top:95;width:4381;height:3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" filled="f" stroked="f" strokeweight=".5pt">
                <v:textbox inset=",7.2pt,,7.2pt">
                  <w:txbxContent>
                    <w:p w14:paraId="195706E8" w14:textId="77777777" w:rsidR="00A83091" w:rsidRDefault="00A83091">
                      <w:pPr>
                        <w:pStyle w:val="Header"/>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lang w:val="tr-TR"/>
                        </w:rPr>
                        <w:t>2</w:t>
                      </w:r>
                      <w:r>
                        <w:rPr>
                          <w:color w:val="FFFFFF" w:themeColor="background1"/>
                          <w:sz w:val="24"/>
                          <w:szCs w:val="24"/>
                        </w:rPr>
                        <w:fldChar w:fldCharType="end"/>
                      </w:r>
                    </w:p>
                  </w:txbxContent>
                </v:textbox>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6"/>
      <w:gridCol w:w="4256"/>
    </w:tblGrid>
    <w:tr w:rsidR="003508E3" w14:paraId="003B8792" w14:textId="77777777" w:rsidTr="006E423A">
      <w:trPr>
        <w:trHeight w:val="1124"/>
      </w:trPr>
      <w:tc>
        <w:tcPr>
          <w:tcW w:w="4256" w:type="dxa"/>
        </w:tcPr>
        <w:p w14:paraId="33A462FB" w14:textId="5775BF08" w:rsidR="003508E3" w:rsidRDefault="006E423A" w:rsidP="00BE7418">
          <w:pPr>
            <w:rPr>
              <w:lang w:val="fr-FR"/>
            </w:rPr>
          </w:pPr>
          <w:r>
            <w:rPr>
              <w:noProof/>
              <w:lang w:val="fr-FR"/>
            </w:rPr>
            <w:drawing>
              <wp:inline distT="0" distB="0" distL="0" distR="0" wp14:anchorId="5B2E7F67" wp14:editId="4F135AC6">
                <wp:extent cx="842963" cy="854080"/>
                <wp:effectExtent l="0" t="0" r="0" b="0"/>
                <wp:docPr id="306669994" name="Resim 2" descr="ekran görüntüsü, simge, sembol, grafik, yazı tip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669994" name="Resim 2" descr="ekran görüntüsü, simge, sembol, grafik, yazı tipi içeren bir resim&#10;&#10;Yapay zeka tarafından oluşturulmuş içerik yanlış olabilir."/>
                        <pic:cNvPicPr/>
                      </pic:nvPicPr>
                      <pic:blipFill>
                        <a:blip r:embed="rId1">
                          <a:extLst>
                            <a:ext uri="{28A0092B-C50C-407E-A947-70E740481C1C}">
                              <a14:useLocalDpi xmlns:a14="http://schemas.microsoft.com/office/drawing/2010/main" val="0"/>
                            </a:ext>
                          </a:extLst>
                        </a:blip>
                        <a:stretch>
                          <a:fillRect/>
                        </a:stretch>
                      </pic:blipFill>
                      <pic:spPr>
                        <a:xfrm>
                          <a:off x="0" y="0"/>
                          <a:ext cx="842963" cy="854080"/>
                        </a:xfrm>
                        <a:prstGeom prst="rect">
                          <a:avLst/>
                        </a:prstGeom>
                      </pic:spPr>
                    </pic:pic>
                  </a:graphicData>
                </a:graphic>
              </wp:inline>
            </w:drawing>
          </w:r>
        </w:p>
      </w:tc>
      <w:tc>
        <w:tcPr>
          <w:tcW w:w="4256" w:type="dxa"/>
        </w:tcPr>
        <w:p w14:paraId="44760F73" w14:textId="7C6217DB" w:rsidR="003508E3" w:rsidRDefault="006E423A" w:rsidP="003508E3">
          <w:pPr>
            <w:jc w:val="right"/>
            <w:rPr>
              <w:lang w:val="fr-FR"/>
            </w:rPr>
          </w:pPr>
          <w:r>
            <w:rPr>
              <w:noProof/>
              <w:lang w:val="fr-FR"/>
            </w:rPr>
            <w:drawing>
              <wp:inline distT="0" distB="0" distL="0" distR="0" wp14:anchorId="5A3A27BD" wp14:editId="352EF179">
                <wp:extent cx="671388" cy="770855"/>
                <wp:effectExtent l="0" t="0" r="0" b="0"/>
                <wp:docPr id="2052120489" name="Resim 3" descr="metin, logo, yazı tipi, grafik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120489" name="Resim 3" descr="metin, logo, yazı tipi, grafik içeren bir resim&#10;&#10;Yapay zeka tarafından oluşturulmuş içerik yanlış olabilir."/>
                        <pic:cNvPicPr/>
                      </pic:nvPicPr>
                      <pic:blipFill rotWithShape="1">
                        <a:blip r:embed="rId2">
                          <a:extLst>
                            <a:ext uri="{28A0092B-C50C-407E-A947-70E740481C1C}">
                              <a14:useLocalDpi xmlns:a14="http://schemas.microsoft.com/office/drawing/2010/main" val="0"/>
                            </a:ext>
                          </a:extLst>
                        </a:blip>
                        <a:srcRect l="13473" t="5308" r="9363" b="6097"/>
                        <a:stretch>
                          <a:fillRect/>
                        </a:stretch>
                      </pic:blipFill>
                      <pic:spPr bwMode="auto">
                        <a:xfrm>
                          <a:off x="0" y="0"/>
                          <a:ext cx="684444" cy="785846"/>
                        </a:xfrm>
                        <a:prstGeom prst="rect">
                          <a:avLst/>
                        </a:prstGeom>
                        <a:ln>
                          <a:noFill/>
                        </a:ln>
                        <a:extLst>
                          <a:ext uri="{53640926-AAD7-44D8-BBD7-CCE9431645EC}">
                            <a14:shadowObscured xmlns:a14="http://schemas.microsoft.com/office/drawing/2010/main"/>
                          </a:ext>
                        </a:extLst>
                      </pic:spPr>
                    </pic:pic>
                  </a:graphicData>
                </a:graphic>
              </wp:inline>
            </w:drawing>
          </w:r>
        </w:p>
      </w:tc>
    </w:tr>
  </w:tbl>
  <w:p w14:paraId="03298848" w14:textId="5D764441" w:rsidR="00ED7E03" w:rsidRDefault="00ED7E03" w:rsidP="006E42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87E3E76"/>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BAA6FCB4"/>
    <w:lvl w:ilvl="0">
      <w:start w:val="1"/>
      <w:numFmt w:val="bullet"/>
      <w:pStyle w:val="ListBullet"/>
      <w:lvlText w:val="−"/>
      <w:lvlJc w:val="left"/>
      <w:pPr>
        <w:ind w:left="720" w:hanging="360"/>
      </w:pPr>
      <w:rPr>
        <w:rFonts w:ascii="Century Gothic" w:hAnsi="Century Gothic" w:hint="default"/>
        <w:color w:val="0D0D0D" w:themeColor="text1" w:themeTint="F2"/>
      </w:rPr>
    </w:lvl>
  </w:abstractNum>
  <w:abstractNum w:abstractNumId="2" w15:restartNumberingAfterBreak="0">
    <w:nsid w:val="00B2677B"/>
    <w:multiLevelType w:val="multilevel"/>
    <w:tmpl w:val="466E3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5E1679"/>
    <w:multiLevelType w:val="multilevel"/>
    <w:tmpl w:val="94145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9E22D8"/>
    <w:multiLevelType w:val="multilevel"/>
    <w:tmpl w:val="C5EEA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6C0BF6"/>
    <w:multiLevelType w:val="multilevel"/>
    <w:tmpl w:val="15ACE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545EE2"/>
    <w:multiLevelType w:val="multilevel"/>
    <w:tmpl w:val="83A27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8239C0"/>
    <w:multiLevelType w:val="multilevel"/>
    <w:tmpl w:val="56185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A7130F9"/>
    <w:multiLevelType w:val="multilevel"/>
    <w:tmpl w:val="F5427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AC1BA2"/>
    <w:multiLevelType w:val="multilevel"/>
    <w:tmpl w:val="B494FE62"/>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BA32160"/>
    <w:multiLevelType w:val="multilevel"/>
    <w:tmpl w:val="3496E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CB7401"/>
    <w:multiLevelType w:val="multilevel"/>
    <w:tmpl w:val="37621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010D05"/>
    <w:multiLevelType w:val="multilevel"/>
    <w:tmpl w:val="77B61B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4C1A62"/>
    <w:multiLevelType w:val="multilevel"/>
    <w:tmpl w:val="A6EC2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7DA3958"/>
    <w:multiLevelType w:val="multilevel"/>
    <w:tmpl w:val="26922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80E05F0"/>
    <w:multiLevelType w:val="multilevel"/>
    <w:tmpl w:val="E884CE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A2D5E26"/>
    <w:multiLevelType w:val="multilevel"/>
    <w:tmpl w:val="38B4D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B193988"/>
    <w:multiLevelType w:val="multilevel"/>
    <w:tmpl w:val="BA68B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CA35331"/>
    <w:multiLevelType w:val="multilevel"/>
    <w:tmpl w:val="974E2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06A77"/>
    <w:multiLevelType w:val="multilevel"/>
    <w:tmpl w:val="4B9AB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466888"/>
    <w:multiLevelType w:val="multilevel"/>
    <w:tmpl w:val="05341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CA1019"/>
    <w:multiLevelType w:val="multilevel"/>
    <w:tmpl w:val="6EC4B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2537565"/>
    <w:multiLevelType w:val="multilevel"/>
    <w:tmpl w:val="D6D0877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4481DCA"/>
    <w:multiLevelType w:val="multilevel"/>
    <w:tmpl w:val="E7EE3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59D211D"/>
    <w:multiLevelType w:val="multilevel"/>
    <w:tmpl w:val="1A56D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07780"/>
    <w:multiLevelType w:val="multilevel"/>
    <w:tmpl w:val="7E422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63A49C2"/>
    <w:multiLevelType w:val="multilevel"/>
    <w:tmpl w:val="C70255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66117B1"/>
    <w:multiLevelType w:val="multilevel"/>
    <w:tmpl w:val="371CB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76B5DB3"/>
    <w:multiLevelType w:val="multilevel"/>
    <w:tmpl w:val="E5905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87842AF"/>
    <w:multiLevelType w:val="multilevel"/>
    <w:tmpl w:val="06F8C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9596E4A"/>
    <w:multiLevelType w:val="multilevel"/>
    <w:tmpl w:val="AF501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9D87B4A"/>
    <w:multiLevelType w:val="multilevel"/>
    <w:tmpl w:val="244CB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C545F61"/>
    <w:multiLevelType w:val="multilevel"/>
    <w:tmpl w:val="D2709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E8441C4"/>
    <w:multiLevelType w:val="multilevel"/>
    <w:tmpl w:val="7868B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FDC56F7"/>
    <w:multiLevelType w:val="multilevel"/>
    <w:tmpl w:val="0B4E0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2F640FC"/>
    <w:multiLevelType w:val="multilevel"/>
    <w:tmpl w:val="71822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4684055"/>
    <w:multiLevelType w:val="multilevel"/>
    <w:tmpl w:val="75A22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4B26102"/>
    <w:multiLevelType w:val="multilevel"/>
    <w:tmpl w:val="A7C23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5801ED1"/>
    <w:multiLevelType w:val="multilevel"/>
    <w:tmpl w:val="CD2ED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8152D21"/>
    <w:multiLevelType w:val="multilevel"/>
    <w:tmpl w:val="F7D44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8F967D1"/>
    <w:multiLevelType w:val="multilevel"/>
    <w:tmpl w:val="20164F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9262FEC"/>
    <w:multiLevelType w:val="multilevel"/>
    <w:tmpl w:val="6C4AC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A405B3F"/>
    <w:multiLevelType w:val="multilevel"/>
    <w:tmpl w:val="9E021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A691A86"/>
    <w:multiLevelType w:val="multilevel"/>
    <w:tmpl w:val="7A6AC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B282255"/>
    <w:multiLevelType w:val="multilevel"/>
    <w:tmpl w:val="930A5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CEC5C92"/>
    <w:multiLevelType w:val="multilevel"/>
    <w:tmpl w:val="40C67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DE11E36"/>
    <w:multiLevelType w:val="multilevel"/>
    <w:tmpl w:val="57222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E3117B5"/>
    <w:multiLevelType w:val="multilevel"/>
    <w:tmpl w:val="658E6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0746F00"/>
    <w:multiLevelType w:val="multilevel"/>
    <w:tmpl w:val="31169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19C49D6"/>
    <w:multiLevelType w:val="multilevel"/>
    <w:tmpl w:val="C444F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46D395D"/>
    <w:multiLevelType w:val="multilevel"/>
    <w:tmpl w:val="D2BAE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60D14F6"/>
    <w:multiLevelType w:val="multilevel"/>
    <w:tmpl w:val="A7BC4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67F2AA7"/>
    <w:multiLevelType w:val="multilevel"/>
    <w:tmpl w:val="00E01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8301F17"/>
    <w:multiLevelType w:val="multilevel"/>
    <w:tmpl w:val="E8FC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96C7180"/>
    <w:multiLevelType w:val="multilevel"/>
    <w:tmpl w:val="2B7ECC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D631A8D"/>
    <w:multiLevelType w:val="multilevel"/>
    <w:tmpl w:val="8DF44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06B55C6"/>
    <w:multiLevelType w:val="multilevel"/>
    <w:tmpl w:val="C57E0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21654B9"/>
    <w:multiLevelType w:val="multilevel"/>
    <w:tmpl w:val="24D2D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6012F52"/>
    <w:multiLevelType w:val="multilevel"/>
    <w:tmpl w:val="11E61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7AC3ACA"/>
    <w:multiLevelType w:val="multilevel"/>
    <w:tmpl w:val="3B58F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ADA348B"/>
    <w:multiLevelType w:val="multilevel"/>
    <w:tmpl w:val="CDC6A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C6E3E37"/>
    <w:multiLevelType w:val="multilevel"/>
    <w:tmpl w:val="19CAC93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5D060BDF"/>
    <w:multiLevelType w:val="multilevel"/>
    <w:tmpl w:val="14AA1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3B72793"/>
    <w:multiLevelType w:val="multilevel"/>
    <w:tmpl w:val="CA8CE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4444EAC"/>
    <w:multiLevelType w:val="multilevel"/>
    <w:tmpl w:val="E3F83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4E61BCB"/>
    <w:multiLevelType w:val="multilevel"/>
    <w:tmpl w:val="F6363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52518EE"/>
    <w:multiLevelType w:val="multilevel"/>
    <w:tmpl w:val="16F2C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55E1AF1"/>
    <w:multiLevelType w:val="multilevel"/>
    <w:tmpl w:val="69E25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594229F"/>
    <w:multiLevelType w:val="multilevel"/>
    <w:tmpl w:val="B2FA9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5D20823"/>
    <w:multiLevelType w:val="multilevel"/>
    <w:tmpl w:val="9612D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6800D21"/>
    <w:multiLevelType w:val="multilevel"/>
    <w:tmpl w:val="A094E5A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671C646A"/>
    <w:multiLevelType w:val="multilevel"/>
    <w:tmpl w:val="0BA64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8A54E8E"/>
    <w:multiLevelType w:val="multilevel"/>
    <w:tmpl w:val="C2BAE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95650E3"/>
    <w:multiLevelType w:val="multilevel"/>
    <w:tmpl w:val="B1349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A0D329F"/>
    <w:multiLevelType w:val="multilevel"/>
    <w:tmpl w:val="70F27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B281BC2"/>
    <w:multiLevelType w:val="multilevel"/>
    <w:tmpl w:val="346A3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B4F08DE"/>
    <w:multiLevelType w:val="multilevel"/>
    <w:tmpl w:val="95185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D594D99"/>
    <w:multiLevelType w:val="multilevel"/>
    <w:tmpl w:val="3BAA3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E016EE2"/>
    <w:multiLevelType w:val="multilevel"/>
    <w:tmpl w:val="565EE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E580842"/>
    <w:multiLevelType w:val="multilevel"/>
    <w:tmpl w:val="FDDC7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EA02E8F"/>
    <w:multiLevelType w:val="multilevel"/>
    <w:tmpl w:val="BF164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F113101"/>
    <w:multiLevelType w:val="multilevel"/>
    <w:tmpl w:val="81620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0472CE0"/>
    <w:multiLevelType w:val="multilevel"/>
    <w:tmpl w:val="91DC2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09303FA"/>
    <w:multiLevelType w:val="multilevel"/>
    <w:tmpl w:val="937A2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2A201D8"/>
    <w:multiLevelType w:val="multilevel"/>
    <w:tmpl w:val="D87E0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30B4933"/>
    <w:multiLevelType w:val="multilevel"/>
    <w:tmpl w:val="B51C6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42D2D19"/>
    <w:multiLevelType w:val="multilevel"/>
    <w:tmpl w:val="90185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5562292"/>
    <w:multiLevelType w:val="multilevel"/>
    <w:tmpl w:val="E1C01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5A91966"/>
    <w:multiLevelType w:val="multilevel"/>
    <w:tmpl w:val="18783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6986FAF"/>
    <w:multiLevelType w:val="multilevel"/>
    <w:tmpl w:val="A93E2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7183122"/>
    <w:multiLevelType w:val="multilevel"/>
    <w:tmpl w:val="579A2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7252203"/>
    <w:multiLevelType w:val="multilevel"/>
    <w:tmpl w:val="2DC2D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95201F4"/>
    <w:multiLevelType w:val="multilevel"/>
    <w:tmpl w:val="4F106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B57001A"/>
    <w:multiLevelType w:val="multilevel"/>
    <w:tmpl w:val="4D343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D7D7610"/>
    <w:multiLevelType w:val="multilevel"/>
    <w:tmpl w:val="3998E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9565146">
    <w:abstractNumId w:val="0"/>
  </w:num>
  <w:num w:numId="2" w16cid:durableId="1826776665">
    <w:abstractNumId w:val="1"/>
  </w:num>
  <w:num w:numId="3" w16cid:durableId="105854483">
    <w:abstractNumId w:val="20"/>
  </w:num>
  <w:num w:numId="4" w16cid:durableId="1568807165">
    <w:abstractNumId w:val="49"/>
  </w:num>
  <w:num w:numId="5" w16cid:durableId="1284266433">
    <w:abstractNumId w:val="56"/>
  </w:num>
  <w:num w:numId="6" w16cid:durableId="1316379343">
    <w:abstractNumId w:val="12"/>
  </w:num>
  <w:num w:numId="7" w16cid:durableId="1791623971">
    <w:abstractNumId w:val="93"/>
  </w:num>
  <w:num w:numId="8" w16cid:durableId="1703096180">
    <w:abstractNumId w:val="69"/>
  </w:num>
  <w:num w:numId="9" w16cid:durableId="259991713">
    <w:abstractNumId w:val="41"/>
  </w:num>
  <w:num w:numId="10" w16cid:durableId="1522008583">
    <w:abstractNumId w:val="63"/>
  </w:num>
  <w:num w:numId="11" w16cid:durableId="1083794412">
    <w:abstractNumId w:val="66"/>
  </w:num>
  <w:num w:numId="12" w16cid:durableId="1835534110">
    <w:abstractNumId w:val="19"/>
  </w:num>
  <w:num w:numId="13" w16cid:durableId="703529041">
    <w:abstractNumId w:val="37"/>
  </w:num>
  <w:num w:numId="14" w16cid:durableId="148254553">
    <w:abstractNumId w:val="52"/>
  </w:num>
  <w:num w:numId="15" w16cid:durableId="799034194">
    <w:abstractNumId w:val="25"/>
  </w:num>
  <w:num w:numId="16" w16cid:durableId="535895544">
    <w:abstractNumId w:val="54"/>
  </w:num>
  <w:num w:numId="17" w16cid:durableId="1392580193">
    <w:abstractNumId w:val="89"/>
  </w:num>
  <w:num w:numId="18" w16cid:durableId="1029645563">
    <w:abstractNumId w:val="50"/>
  </w:num>
  <w:num w:numId="19" w16cid:durableId="455759050">
    <w:abstractNumId w:val="90"/>
  </w:num>
  <w:num w:numId="20" w16cid:durableId="667710294">
    <w:abstractNumId w:val="14"/>
  </w:num>
  <w:num w:numId="21" w16cid:durableId="92555386">
    <w:abstractNumId w:val="83"/>
  </w:num>
  <w:num w:numId="22" w16cid:durableId="1634141028">
    <w:abstractNumId w:val="24"/>
  </w:num>
  <w:num w:numId="23" w16cid:durableId="299655401">
    <w:abstractNumId w:val="39"/>
  </w:num>
  <w:num w:numId="24" w16cid:durableId="2086221584">
    <w:abstractNumId w:val="26"/>
  </w:num>
  <w:num w:numId="25" w16cid:durableId="2011986156">
    <w:abstractNumId w:val="15"/>
  </w:num>
  <w:num w:numId="26" w16cid:durableId="245040721">
    <w:abstractNumId w:val="47"/>
  </w:num>
  <w:num w:numId="27" w16cid:durableId="819349829">
    <w:abstractNumId w:val="80"/>
  </w:num>
  <w:num w:numId="28" w16cid:durableId="1119835390">
    <w:abstractNumId w:val="33"/>
  </w:num>
  <w:num w:numId="29" w16cid:durableId="1887906078">
    <w:abstractNumId w:val="77"/>
  </w:num>
  <w:num w:numId="30" w16cid:durableId="160051834">
    <w:abstractNumId w:val="16"/>
  </w:num>
  <w:num w:numId="31" w16cid:durableId="732898389">
    <w:abstractNumId w:val="36"/>
  </w:num>
  <w:num w:numId="32" w16cid:durableId="997804072">
    <w:abstractNumId w:val="11"/>
  </w:num>
  <w:num w:numId="33" w16cid:durableId="1673794085">
    <w:abstractNumId w:val="71"/>
  </w:num>
  <w:num w:numId="34" w16cid:durableId="1940210835">
    <w:abstractNumId w:val="43"/>
  </w:num>
  <w:num w:numId="35" w16cid:durableId="1670912777">
    <w:abstractNumId w:val="88"/>
  </w:num>
  <w:num w:numId="36" w16cid:durableId="305206603">
    <w:abstractNumId w:val="60"/>
  </w:num>
  <w:num w:numId="37" w16cid:durableId="2014262474">
    <w:abstractNumId w:val="21"/>
  </w:num>
  <w:num w:numId="38" w16cid:durableId="1097680496">
    <w:abstractNumId w:val="65"/>
  </w:num>
  <w:num w:numId="39" w16cid:durableId="1704133168">
    <w:abstractNumId w:val="78"/>
  </w:num>
  <w:num w:numId="40" w16cid:durableId="1543784460">
    <w:abstractNumId w:val="8"/>
  </w:num>
  <w:num w:numId="41" w16cid:durableId="140779389">
    <w:abstractNumId w:val="34"/>
  </w:num>
  <w:num w:numId="42" w16cid:durableId="201408625">
    <w:abstractNumId w:val="27"/>
  </w:num>
  <w:num w:numId="43" w16cid:durableId="716704298">
    <w:abstractNumId w:val="79"/>
  </w:num>
  <w:num w:numId="44" w16cid:durableId="862862212">
    <w:abstractNumId w:val="32"/>
  </w:num>
  <w:num w:numId="45" w16cid:durableId="1225332371">
    <w:abstractNumId w:val="7"/>
  </w:num>
  <w:num w:numId="46" w16cid:durableId="2028871461">
    <w:abstractNumId w:val="42"/>
  </w:num>
  <w:num w:numId="47" w16cid:durableId="1688482392">
    <w:abstractNumId w:val="5"/>
  </w:num>
  <w:num w:numId="48" w16cid:durableId="185946632">
    <w:abstractNumId w:val="23"/>
  </w:num>
  <w:num w:numId="49" w16cid:durableId="786703522">
    <w:abstractNumId w:val="35"/>
  </w:num>
  <w:num w:numId="50" w16cid:durableId="915548839">
    <w:abstractNumId w:val="6"/>
  </w:num>
  <w:num w:numId="51" w16cid:durableId="1815945994">
    <w:abstractNumId w:val="92"/>
  </w:num>
  <w:num w:numId="52" w16cid:durableId="874467584">
    <w:abstractNumId w:val="67"/>
  </w:num>
  <w:num w:numId="53" w16cid:durableId="377365703">
    <w:abstractNumId w:val="57"/>
  </w:num>
  <w:num w:numId="54" w16cid:durableId="1581213875">
    <w:abstractNumId w:val="30"/>
  </w:num>
  <w:num w:numId="55" w16cid:durableId="1170557693">
    <w:abstractNumId w:val="59"/>
  </w:num>
  <w:num w:numId="56" w16cid:durableId="1062213073">
    <w:abstractNumId w:val="17"/>
  </w:num>
  <w:num w:numId="57" w16cid:durableId="997000781">
    <w:abstractNumId w:val="18"/>
  </w:num>
  <w:num w:numId="58" w16cid:durableId="1285652248">
    <w:abstractNumId w:val="85"/>
  </w:num>
  <w:num w:numId="59" w16cid:durableId="263222320">
    <w:abstractNumId w:val="10"/>
  </w:num>
  <w:num w:numId="60" w16cid:durableId="43605227">
    <w:abstractNumId w:val="29"/>
  </w:num>
  <w:num w:numId="61" w16cid:durableId="1748264454">
    <w:abstractNumId w:val="87"/>
  </w:num>
  <w:num w:numId="62" w16cid:durableId="1554195674">
    <w:abstractNumId w:val="51"/>
  </w:num>
  <w:num w:numId="63" w16cid:durableId="1061826538">
    <w:abstractNumId w:val="2"/>
  </w:num>
  <w:num w:numId="64" w16cid:durableId="192111531">
    <w:abstractNumId w:val="72"/>
  </w:num>
  <w:num w:numId="65" w16cid:durableId="1661884647">
    <w:abstractNumId w:val="82"/>
  </w:num>
  <w:num w:numId="66" w16cid:durableId="313805256">
    <w:abstractNumId w:val="74"/>
  </w:num>
  <w:num w:numId="67" w16cid:durableId="1462457145">
    <w:abstractNumId w:val="46"/>
  </w:num>
  <w:num w:numId="68" w16cid:durableId="1689864307">
    <w:abstractNumId w:val="94"/>
  </w:num>
  <w:num w:numId="69" w16cid:durableId="1805151848">
    <w:abstractNumId w:val="31"/>
  </w:num>
  <w:num w:numId="70" w16cid:durableId="1909415756">
    <w:abstractNumId w:val="64"/>
  </w:num>
  <w:num w:numId="71" w16cid:durableId="1340043484">
    <w:abstractNumId w:val="45"/>
  </w:num>
  <w:num w:numId="72" w16cid:durableId="316957441">
    <w:abstractNumId w:val="68"/>
  </w:num>
  <w:num w:numId="73" w16cid:durableId="977614559">
    <w:abstractNumId w:val="73"/>
  </w:num>
  <w:num w:numId="74" w16cid:durableId="1924877395">
    <w:abstractNumId w:val="55"/>
  </w:num>
  <w:num w:numId="75" w16cid:durableId="1295981987">
    <w:abstractNumId w:val="62"/>
  </w:num>
  <w:num w:numId="76" w16cid:durableId="1004746231">
    <w:abstractNumId w:val="4"/>
  </w:num>
  <w:num w:numId="77" w16cid:durableId="1374160590">
    <w:abstractNumId w:val="86"/>
  </w:num>
  <w:num w:numId="78" w16cid:durableId="1366714126">
    <w:abstractNumId w:val="53"/>
  </w:num>
  <w:num w:numId="79" w16cid:durableId="416631124">
    <w:abstractNumId w:val="48"/>
  </w:num>
  <w:num w:numId="80" w16cid:durableId="768813794">
    <w:abstractNumId w:val="76"/>
  </w:num>
  <w:num w:numId="81" w16cid:durableId="1432773167">
    <w:abstractNumId w:val="75"/>
  </w:num>
  <w:num w:numId="82" w16cid:durableId="1379747317">
    <w:abstractNumId w:val="84"/>
  </w:num>
  <w:num w:numId="83" w16cid:durableId="1046638027">
    <w:abstractNumId w:val="3"/>
  </w:num>
  <w:num w:numId="84" w16cid:durableId="622687376">
    <w:abstractNumId w:val="58"/>
  </w:num>
  <w:num w:numId="85" w16cid:durableId="1321348863">
    <w:abstractNumId w:val="91"/>
  </w:num>
  <w:num w:numId="86" w16cid:durableId="1731146644">
    <w:abstractNumId w:val="44"/>
  </w:num>
  <w:num w:numId="87" w16cid:durableId="2049841781">
    <w:abstractNumId w:val="81"/>
  </w:num>
  <w:num w:numId="88" w16cid:durableId="541795284">
    <w:abstractNumId w:val="38"/>
  </w:num>
  <w:num w:numId="89" w16cid:durableId="685400664">
    <w:abstractNumId w:val="28"/>
  </w:num>
  <w:num w:numId="90" w16cid:durableId="1820806540">
    <w:abstractNumId w:val="13"/>
  </w:num>
  <w:num w:numId="91" w16cid:durableId="947396962">
    <w:abstractNumId w:val="40"/>
  </w:num>
  <w:num w:numId="92" w16cid:durableId="640426016">
    <w:abstractNumId w:val="70"/>
  </w:num>
  <w:num w:numId="93" w16cid:durableId="644243587">
    <w:abstractNumId w:val="22"/>
  </w:num>
  <w:num w:numId="94" w16cid:durableId="646126213">
    <w:abstractNumId w:val="61"/>
  </w:num>
  <w:num w:numId="95" w16cid:durableId="1149204857">
    <w:abstractNumId w:val="9"/>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8FD"/>
    <w:rsid w:val="00001EBC"/>
    <w:rsid w:val="000076B0"/>
    <w:rsid w:val="00057138"/>
    <w:rsid w:val="00064EB3"/>
    <w:rsid w:val="00071025"/>
    <w:rsid w:val="000715CD"/>
    <w:rsid w:val="00090AF7"/>
    <w:rsid w:val="000916DF"/>
    <w:rsid w:val="000D0672"/>
    <w:rsid w:val="000F3584"/>
    <w:rsid w:val="000F630B"/>
    <w:rsid w:val="00100E78"/>
    <w:rsid w:val="00105BE1"/>
    <w:rsid w:val="00107370"/>
    <w:rsid w:val="001322E9"/>
    <w:rsid w:val="001560A6"/>
    <w:rsid w:val="00161D07"/>
    <w:rsid w:val="00162BE6"/>
    <w:rsid w:val="0017615F"/>
    <w:rsid w:val="00190E64"/>
    <w:rsid w:val="00193DC2"/>
    <w:rsid w:val="0019693F"/>
    <w:rsid w:val="001A3CBF"/>
    <w:rsid w:val="001B6052"/>
    <w:rsid w:val="001D0223"/>
    <w:rsid w:val="001D315F"/>
    <w:rsid w:val="001D59D8"/>
    <w:rsid w:val="001E0CEE"/>
    <w:rsid w:val="001E6281"/>
    <w:rsid w:val="001F0969"/>
    <w:rsid w:val="001F62F1"/>
    <w:rsid w:val="0021442D"/>
    <w:rsid w:val="002226EB"/>
    <w:rsid w:val="00233A16"/>
    <w:rsid w:val="002554CD"/>
    <w:rsid w:val="00291330"/>
    <w:rsid w:val="00293B83"/>
    <w:rsid w:val="002A1AAD"/>
    <w:rsid w:val="002A47F0"/>
    <w:rsid w:val="002B4294"/>
    <w:rsid w:val="002B54FA"/>
    <w:rsid w:val="002C5EFD"/>
    <w:rsid w:val="002C6C33"/>
    <w:rsid w:val="002D5D7D"/>
    <w:rsid w:val="002E51F5"/>
    <w:rsid w:val="002E67F6"/>
    <w:rsid w:val="002F16BD"/>
    <w:rsid w:val="002F21D6"/>
    <w:rsid w:val="00305970"/>
    <w:rsid w:val="00306B58"/>
    <w:rsid w:val="00310F40"/>
    <w:rsid w:val="003122CB"/>
    <w:rsid w:val="00314FAA"/>
    <w:rsid w:val="00315308"/>
    <w:rsid w:val="00327FCC"/>
    <w:rsid w:val="00333D0D"/>
    <w:rsid w:val="003360EE"/>
    <w:rsid w:val="00337C25"/>
    <w:rsid w:val="00341184"/>
    <w:rsid w:val="003459C7"/>
    <w:rsid w:val="003508E3"/>
    <w:rsid w:val="00354D6D"/>
    <w:rsid w:val="00380D2C"/>
    <w:rsid w:val="003858C5"/>
    <w:rsid w:val="00394E0E"/>
    <w:rsid w:val="003A7985"/>
    <w:rsid w:val="003B3510"/>
    <w:rsid w:val="003B5FE4"/>
    <w:rsid w:val="003D2D35"/>
    <w:rsid w:val="003D4EDB"/>
    <w:rsid w:val="003D7E93"/>
    <w:rsid w:val="003E73B8"/>
    <w:rsid w:val="00405A3B"/>
    <w:rsid w:val="00416B00"/>
    <w:rsid w:val="004178C8"/>
    <w:rsid w:val="00420ACA"/>
    <w:rsid w:val="00423E2E"/>
    <w:rsid w:val="004257B3"/>
    <w:rsid w:val="004260B1"/>
    <w:rsid w:val="0043634A"/>
    <w:rsid w:val="0045509B"/>
    <w:rsid w:val="0045660F"/>
    <w:rsid w:val="00462136"/>
    <w:rsid w:val="00462DB2"/>
    <w:rsid w:val="00466270"/>
    <w:rsid w:val="004811EA"/>
    <w:rsid w:val="004851C3"/>
    <w:rsid w:val="00487631"/>
    <w:rsid w:val="004B4178"/>
    <w:rsid w:val="004B4BB1"/>
    <w:rsid w:val="004B711E"/>
    <w:rsid w:val="004C049F"/>
    <w:rsid w:val="004C7286"/>
    <w:rsid w:val="004E03EC"/>
    <w:rsid w:val="004E7D97"/>
    <w:rsid w:val="004F2770"/>
    <w:rsid w:val="005000E2"/>
    <w:rsid w:val="00506D5A"/>
    <w:rsid w:val="00521224"/>
    <w:rsid w:val="00521316"/>
    <w:rsid w:val="0053020C"/>
    <w:rsid w:val="005306CF"/>
    <w:rsid w:val="005365D3"/>
    <w:rsid w:val="005369DD"/>
    <w:rsid w:val="005417F4"/>
    <w:rsid w:val="00542543"/>
    <w:rsid w:val="00544005"/>
    <w:rsid w:val="00553BDB"/>
    <w:rsid w:val="00553C80"/>
    <w:rsid w:val="00554E99"/>
    <w:rsid w:val="0056294C"/>
    <w:rsid w:val="00565386"/>
    <w:rsid w:val="00567C75"/>
    <w:rsid w:val="005738FD"/>
    <w:rsid w:val="00581327"/>
    <w:rsid w:val="00591FDE"/>
    <w:rsid w:val="00592833"/>
    <w:rsid w:val="0059411A"/>
    <w:rsid w:val="005A11FA"/>
    <w:rsid w:val="005C41C5"/>
    <w:rsid w:val="005F0185"/>
    <w:rsid w:val="00607AF2"/>
    <w:rsid w:val="0061274E"/>
    <w:rsid w:val="00614932"/>
    <w:rsid w:val="0064014D"/>
    <w:rsid w:val="00666FE0"/>
    <w:rsid w:val="00672DD2"/>
    <w:rsid w:val="00676C83"/>
    <w:rsid w:val="00696427"/>
    <w:rsid w:val="00697E87"/>
    <w:rsid w:val="006A1E4D"/>
    <w:rsid w:val="006A3CE7"/>
    <w:rsid w:val="006D1ACC"/>
    <w:rsid w:val="006D47C6"/>
    <w:rsid w:val="006E1437"/>
    <w:rsid w:val="006E423A"/>
    <w:rsid w:val="006E497C"/>
    <w:rsid w:val="006E510B"/>
    <w:rsid w:val="006F50DE"/>
    <w:rsid w:val="006F7305"/>
    <w:rsid w:val="0070653F"/>
    <w:rsid w:val="00713E6A"/>
    <w:rsid w:val="00754EE0"/>
    <w:rsid w:val="00760D20"/>
    <w:rsid w:val="00797522"/>
    <w:rsid w:val="007B3178"/>
    <w:rsid w:val="007C7198"/>
    <w:rsid w:val="007D0A94"/>
    <w:rsid w:val="007D337F"/>
    <w:rsid w:val="007D459A"/>
    <w:rsid w:val="007D5EEB"/>
    <w:rsid w:val="007F2503"/>
    <w:rsid w:val="007F2A2D"/>
    <w:rsid w:val="007F6D1B"/>
    <w:rsid w:val="00810433"/>
    <w:rsid w:val="00814172"/>
    <w:rsid w:val="008178B5"/>
    <w:rsid w:val="00832151"/>
    <w:rsid w:val="008337FE"/>
    <w:rsid w:val="008379D6"/>
    <w:rsid w:val="00837A74"/>
    <w:rsid w:val="00843332"/>
    <w:rsid w:val="00880EA6"/>
    <w:rsid w:val="0089714F"/>
    <w:rsid w:val="008A0035"/>
    <w:rsid w:val="008A3677"/>
    <w:rsid w:val="008C0CCF"/>
    <w:rsid w:val="008C65CB"/>
    <w:rsid w:val="008C6764"/>
    <w:rsid w:val="008D43B5"/>
    <w:rsid w:val="008D796A"/>
    <w:rsid w:val="008E2CC4"/>
    <w:rsid w:val="008F58BC"/>
    <w:rsid w:val="008F6D9E"/>
    <w:rsid w:val="0091179F"/>
    <w:rsid w:val="00921009"/>
    <w:rsid w:val="00935CD2"/>
    <w:rsid w:val="0094264F"/>
    <w:rsid w:val="00944861"/>
    <w:rsid w:val="00952F8A"/>
    <w:rsid w:val="00953F6D"/>
    <w:rsid w:val="0095558D"/>
    <w:rsid w:val="00963CFC"/>
    <w:rsid w:val="0097126F"/>
    <w:rsid w:val="00972950"/>
    <w:rsid w:val="00975AE5"/>
    <w:rsid w:val="0098131F"/>
    <w:rsid w:val="00996C2A"/>
    <w:rsid w:val="009A2FC7"/>
    <w:rsid w:val="009A3780"/>
    <w:rsid w:val="009C704A"/>
    <w:rsid w:val="009E5C25"/>
    <w:rsid w:val="00A43B50"/>
    <w:rsid w:val="00A451EF"/>
    <w:rsid w:val="00A5390B"/>
    <w:rsid w:val="00A8143D"/>
    <w:rsid w:val="00A83091"/>
    <w:rsid w:val="00A873A2"/>
    <w:rsid w:val="00A90B33"/>
    <w:rsid w:val="00AA25B9"/>
    <w:rsid w:val="00AA3121"/>
    <w:rsid w:val="00AB275F"/>
    <w:rsid w:val="00AC552B"/>
    <w:rsid w:val="00AD6ED9"/>
    <w:rsid w:val="00AE40B8"/>
    <w:rsid w:val="00B024F2"/>
    <w:rsid w:val="00B100D9"/>
    <w:rsid w:val="00B13D10"/>
    <w:rsid w:val="00B31ED2"/>
    <w:rsid w:val="00B42AD3"/>
    <w:rsid w:val="00B50D74"/>
    <w:rsid w:val="00B71E68"/>
    <w:rsid w:val="00B7400F"/>
    <w:rsid w:val="00B80750"/>
    <w:rsid w:val="00B81C10"/>
    <w:rsid w:val="00B87F66"/>
    <w:rsid w:val="00BA1AD7"/>
    <w:rsid w:val="00BA1C2B"/>
    <w:rsid w:val="00BA29AB"/>
    <w:rsid w:val="00BB3BCE"/>
    <w:rsid w:val="00BC0068"/>
    <w:rsid w:val="00BC4419"/>
    <w:rsid w:val="00BC4C36"/>
    <w:rsid w:val="00BC76A4"/>
    <w:rsid w:val="00BD5C4B"/>
    <w:rsid w:val="00BE5914"/>
    <w:rsid w:val="00BE7418"/>
    <w:rsid w:val="00BE7EBD"/>
    <w:rsid w:val="00BF7AFC"/>
    <w:rsid w:val="00C04E9B"/>
    <w:rsid w:val="00C120FF"/>
    <w:rsid w:val="00C14C04"/>
    <w:rsid w:val="00C14F9F"/>
    <w:rsid w:val="00C2438C"/>
    <w:rsid w:val="00C6554A"/>
    <w:rsid w:val="00C73909"/>
    <w:rsid w:val="00C82A52"/>
    <w:rsid w:val="00C83B9E"/>
    <w:rsid w:val="00C83FAC"/>
    <w:rsid w:val="00CB7884"/>
    <w:rsid w:val="00CC7C07"/>
    <w:rsid w:val="00CD6E23"/>
    <w:rsid w:val="00CE215C"/>
    <w:rsid w:val="00CE53DF"/>
    <w:rsid w:val="00CE6B19"/>
    <w:rsid w:val="00CF31DE"/>
    <w:rsid w:val="00CF40B7"/>
    <w:rsid w:val="00D12BF6"/>
    <w:rsid w:val="00D150EF"/>
    <w:rsid w:val="00D17032"/>
    <w:rsid w:val="00D32650"/>
    <w:rsid w:val="00D4435D"/>
    <w:rsid w:val="00D53380"/>
    <w:rsid w:val="00D6425D"/>
    <w:rsid w:val="00D70A9F"/>
    <w:rsid w:val="00D73567"/>
    <w:rsid w:val="00D82D75"/>
    <w:rsid w:val="00D929FC"/>
    <w:rsid w:val="00DA4394"/>
    <w:rsid w:val="00DA5F6E"/>
    <w:rsid w:val="00DB605F"/>
    <w:rsid w:val="00DC146F"/>
    <w:rsid w:val="00DE1A9E"/>
    <w:rsid w:val="00DF1ADF"/>
    <w:rsid w:val="00DF5E40"/>
    <w:rsid w:val="00DF6B15"/>
    <w:rsid w:val="00E066F6"/>
    <w:rsid w:val="00E154B9"/>
    <w:rsid w:val="00E227C8"/>
    <w:rsid w:val="00E25AC6"/>
    <w:rsid w:val="00E26CBD"/>
    <w:rsid w:val="00E313DD"/>
    <w:rsid w:val="00E327A3"/>
    <w:rsid w:val="00E47E3B"/>
    <w:rsid w:val="00E64F60"/>
    <w:rsid w:val="00E7283D"/>
    <w:rsid w:val="00E77323"/>
    <w:rsid w:val="00EA635A"/>
    <w:rsid w:val="00EB0C4D"/>
    <w:rsid w:val="00EC573C"/>
    <w:rsid w:val="00EC68ED"/>
    <w:rsid w:val="00ED0BDD"/>
    <w:rsid w:val="00ED2058"/>
    <w:rsid w:val="00ED7C44"/>
    <w:rsid w:val="00ED7E03"/>
    <w:rsid w:val="00EE0BD2"/>
    <w:rsid w:val="00EE0D6F"/>
    <w:rsid w:val="00EF0E82"/>
    <w:rsid w:val="00EF2D21"/>
    <w:rsid w:val="00EF5556"/>
    <w:rsid w:val="00EF7B04"/>
    <w:rsid w:val="00F0384B"/>
    <w:rsid w:val="00F21A1F"/>
    <w:rsid w:val="00F259A8"/>
    <w:rsid w:val="00F34ACF"/>
    <w:rsid w:val="00F35F53"/>
    <w:rsid w:val="00F52E04"/>
    <w:rsid w:val="00F8167E"/>
    <w:rsid w:val="00F8354A"/>
    <w:rsid w:val="00F849C0"/>
    <w:rsid w:val="00F9545E"/>
    <w:rsid w:val="00FC312E"/>
    <w:rsid w:val="00FD4FE1"/>
    <w:rsid w:val="00FD5B0D"/>
    <w:rsid w:val="00FE7A24"/>
    <w:rsid w:val="00FF6A4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4BE4DE"/>
  <w15:chartTrackingRefBased/>
  <w15:docId w15:val="{9E2CAEAD-1927-4C20-B2A2-C09E6FEE3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lsdException w:name="List Number" w:semiHidden="1" w:uiPriority="1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2058"/>
  </w:style>
  <w:style w:type="paragraph" w:styleId="Heading1">
    <w:name w:val="heading 1"/>
    <w:basedOn w:val="Normal"/>
    <w:next w:val="Normal"/>
    <w:link w:val="Heading1Char"/>
    <w:uiPriority w:val="9"/>
    <w:qFormat/>
    <w:rsid w:val="00ED2058"/>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unhideWhenUsed/>
    <w:qFormat/>
    <w:rsid w:val="00ED2058"/>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unhideWhenUsed/>
    <w:qFormat/>
    <w:rsid w:val="00ED2058"/>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unhideWhenUsed/>
    <w:qFormat/>
    <w:rsid w:val="00ED2058"/>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ED2058"/>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ED2058"/>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ED2058"/>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ED2058"/>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ED2058"/>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2058"/>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rsid w:val="00ED2058"/>
    <w:rPr>
      <w:rFonts w:asciiTheme="majorHAnsi" w:eastAsiaTheme="majorEastAsia" w:hAnsiTheme="majorHAnsi" w:cstheme="majorBidi"/>
      <w:caps/>
      <w:sz w:val="28"/>
      <w:szCs w:val="28"/>
    </w:rPr>
  </w:style>
  <w:style w:type="paragraph" w:customStyle="1" w:styleId="Informazionidicontatto">
    <w:name w:val="Informazioni di contatto"/>
    <w:basedOn w:val="Normal"/>
    <w:uiPriority w:val="4"/>
    <w:rsid w:val="00C6554A"/>
    <w:pPr>
      <w:jc w:val="center"/>
    </w:pPr>
  </w:style>
  <w:style w:type="paragraph" w:styleId="ListBullet">
    <w:name w:val="List Bullet"/>
    <w:basedOn w:val="Normal"/>
    <w:uiPriority w:val="10"/>
    <w:unhideWhenUsed/>
    <w:rsid w:val="00C6554A"/>
    <w:pPr>
      <w:numPr>
        <w:numId w:val="2"/>
      </w:numPr>
    </w:pPr>
  </w:style>
  <w:style w:type="paragraph" w:styleId="Title">
    <w:name w:val="Title"/>
    <w:basedOn w:val="Normal"/>
    <w:next w:val="Normal"/>
    <w:link w:val="TitleChar"/>
    <w:uiPriority w:val="10"/>
    <w:qFormat/>
    <w:rsid w:val="00ED2058"/>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ED2058"/>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ED2058"/>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ED2058"/>
    <w:rPr>
      <w:rFonts w:asciiTheme="majorHAnsi" w:eastAsiaTheme="majorEastAsia" w:hAnsiTheme="majorHAnsi" w:cstheme="majorBidi"/>
      <w:smallCaps/>
      <w:color w:val="595959" w:themeColor="text1" w:themeTint="A6"/>
      <w:sz w:val="28"/>
      <w:szCs w:val="28"/>
    </w:rPr>
  </w:style>
  <w:style w:type="paragraph" w:styleId="Footer">
    <w:name w:val="footer"/>
    <w:basedOn w:val="Normal"/>
    <w:link w:val="FooterChar"/>
    <w:uiPriority w:val="99"/>
    <w:unhideWhenUsed/>
    <w:rsid w:val="00C6554A"/>
    <w:pPr>
      <w:jc w:val="right"/>
    </w:pPr>
    <w:rPr>
      <w:caps/>
    </w:rPr>
  </w:style>
  <w:style w:type="character" w:customStyle="1" w:styleId="FooterChar">
    <w:name w:val="Footer Char"/>
    <w:basedOn w:val="DefaultParagraphFont"/>
    <w:link w:val="Footer"/>
    <w:uiPriority w:val="99"/>
    <w:rsid w:val="00C6554A"/>
    <w:rPr>
      <w:caps/>
    </w:rPr>
  </w:style>
  <w:style w:type="paragraph" w:customStyle="1" w:styleId="Foto">
    <w:name w:val="Foto"/>
    <w:basedOn w:val="Normal"/>
    <w:uiPriority w:val="1"/>
    <w:rsid w:val="00C6554A"/>
    <w:pPr>
      <w:jc w:val="center"/>
    </w:pPr>
  </w:style>
  <w:style w:type="paragraph" w:styleId="Header">
    <w:name w:val="header"/>
    <w:basedOn w:val="Normal"/>
    <w:link w:val="HeaderChar"/>
    <w:uiPriority w:val="99"/>
    <w:unhideWhenUsed/>
    <w:rsid w:val="00C6554A"/>
  </w:style>
  <w:style w:type="character" w:customStyle="1" w:styleId="HeaderChar">
    <w:name w:val="Header Char"/>
    <w:basedOn w:val="DefaultParagraphFont"/>
    <w:link w:val="Header"/>
    <w:uiPriority w:val="99"/>
    <w:rsid w:val="00C6554A"/>
    <w:rPr>
      <w:color w:val="595959" w:themeColor="text1" w:themeTint="A6"/>
      <w:sz w:val="20"/>
      <w:szCs w:val="20"/>
      <w:lang w:eastAsia="ja-JP"/>
    </w:rPr>
  </w:style>
  <w:style w:type="paragraph" w:styleId="ListNumber">
    <w:name w:val="List Number"/>
    <w:basedOn w:val="Normal"/>
    <w:uiPriority w:val="11"/>
    <w:unhideWhenUsed/>
    <w:rsid w:val="00C6554A"/>
    <w:pPr>
      <w:numPr>
        <w:numId w:val="1"/>
      </w:numPr>
    </w:pPr>
  </w:style>
  <w:style w:type="character" w:customStyle="1" w:styleId="Heading3Char">
    <w:name w:val="Heading 3 Char"/>
    <w:basedOn w:val="DefaultParagraphFont"/>
    <w:link w:val="Heading3"/>
    <w:uiPriority w:val="9"/>
    <w:rsid w:val="00ED2058"/>
    <w:rPr>
      <w:rFonts w:asciiTheme="majorHAnsi" w:eastAsiaTheme="majorEastAsia" w:hAnsiTheme="majorHAnsi" w:cstheme="majorBidi"/>
      <w:smallCaps/>
      <w:sz w:val="28"/>
      <w:szCs w:val="28"/>
    </w:rPr>
  </w:style>
  <w:style w:type="character" w:customStyle="1" w:styleId="Heading8Char">
    <w:name w:val="Heading 8 Char"/>
    <w:basedOn w:val="DefaultParagraphFont"/>
    <w:link w:val="Heading8"/>
    <w:uiPriority w:val="9"/>
    <w:semiHidden/>
    <w:rsid w:val="00ED2058"/>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ED2058"/>
    <w:rPr>
      <w:rFonts w:asciiTheme="majorHAnsi" w:eastAsiaTheme="majorEastAsia" w:hAnsiTheme="majorHAnsi" w:cstheme="majorBidi"/>
      <w:b/>
      <w:bCs/>
      <w:i/>
      <w:iCs/>
      <w:caps/>
      <w:color w:val="7F7F7F" w:themeColor="text1" w:themeTint="80"/>
      <w:sz w:val="20"/>
      <w:szCs w:val="20"/>
    </w:rPr>
  </w:style>
  <w:style w:type="character" w:styleId="IntenseEmphasis">
    <w:name w:val="Intense Emphasis"/>
    <w:basedOn w:val="DefaultParagraphFont"/>
    <w:uiPriority w:val="21"/>
    <w:qFormat/>
    <w:rsid w:val="00ED2058"/>
    <w:rPr>
      <w:b/>
      <w:bCs/>
      <w:i/>
      <w:iCs/>
    </w:rPr>
  </w:style>
  <w:style w:type="paragraph" w:styleId="IntenseQuote">
    <w:name w:val="Intense Quote"/>
    <w:basedOn w:val="Normal"/>
    <w:next w:val="Normal"/>
    <w:link w:val="IntenseQuoteChar"/>
    <w:uiPriority w:val="30"/>
    <w:qFormat/>
    <w:rsid w:val="00ED2058"/>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ED2058"/>
    <w:rPr>
      <w:color w:val="404040" w:themeColor="text1" w:themeTint="BF"/>
      <w:sz w:val="32"/>
      <w:szCs w:val="32"/>
    </w:rPr>
  </w:style>
  <w:style w:type="character" w:styleId="IntenseReference">
    <w:name w:val="Intense Reference"/>
    <w:basedOn w:val="DefaultParagraphFont"/>
    <w:uiPriority w:val="32"/>
    <w:qFormat/>
    <w:rsid w:val="00ED2058"/>
    <w:rPr>
      <w:b/>
      <w:bCs/>
      <w:caps w:val="0"/>
      <w:smallCaps/>
      <w:color w:val="auto"/>
      <w:spacing w:val="3"/>
      <w:u w:val="single"/>
    </w:rPr>
  </w:style>
  <w:style w:type="paragraph" w:styleId="Caption">
    <w:name w:val="caption"/>
    <w:basedOn w:val="Normal"/>
    <w:next w:val="Normal"/>
    <w:uiPriority w:val="35"/>
    <w:semiHidden/>
    <w:unhideWhenUsed/>
    <w:qFormat/>
    <w:rsid w:val="00ED2058"/>
    <w:pPr>
      <w:spacing w:line="240" w:lineRule="auto"/>
    </w:pPr>
    <w:rPr>
      <w:b/>
      <w:bCs/>
      <w:smallCaps/>
      <w:color w:val="595959" w:themeColor="text1" w:themeTint="A6"/>
    </w:rPr>
  </w:style>
  <w:style w:type="paragraph" w:styleId="BalloonText">
    <w:name w:val="Balloon Text"/>
    <w:basedOn w:val="Normal"/>
    <w:link w:val="BalloonTextChar"/>
    <w:uiPriority w:val="99"/>
    <w:semiHidden/>
    <w:unhideWhenUsed/>
    <w:rsid w:val="00C6554A"/>
    <w:rPr>
      <w:rFonts w:ascii="Segoe UI" w:hAnsi="Segoe UI" w:cs="Segoe UI"/>
      <w:szCs w:val="18"/>
    </w:rPr>
  </w:style>
  <w:style w:type="character" w:customStyle="1" w:styleId="BalloonTextChar">
    <w:name w:val="Balloon Text Char"/>
    <w:basedOn w:val="DefaultParagraphFont"/>
    <w:link w:val="BalloonText"/>
    <w:uiPriority w:val="99"/>
    <w:semiHidden/>
    <w:rsid w:val="00C6554A"/>
    <w:rPr>
      <w:rFonts w:ascii="Segoe UI" w:hAnsi="Segoe UI" w:cs="Segoe UI"/>
      <w:szCs w:val="18"/>
    </w:rPr>
  </w:style>
  <w:style w:type="paragraph" w:styleId="BlockText">
    <w:name w:val="Block Text"/>
    <w:basedOn w:val="Normal"/>
    <w:uiPriority w:val="99"/>
    <w:semiHidden/>
    <w:unhideWhenUsed/>
    <w:rsid w:val="00C6554A"/>
    <w:pPr>
      <w:pBdr>
        <w:top w:val="single" w:sz="2" w:space="10" w:color="007789" w:themeColor="accent1" w:themeShade="BF"/>
        <w:left w:val="single" w:sz="2" w:space="10" w:color="007789" w:themeColor="accent1" w:themeShade="BF"/>
        <w:bottom w:val="single" w:sz="2" w:space="10" w:color="007789" w:themeColor="accent1" w:themeShade="BF"/>
        <w:right w:val="single" w:sz="2" w:space="10" w:color="007789" w:themeColor="accent1" w:themeShade="BF"/>
      </w:pBdr>
      <w:ind w:left="1152" w:right="1152"/>
    </w:pPr>
    <w:rPr>
      <w:i/>
      <w:iCs/>
      <w:color w:val="007789" w:themeColor="accent1" w:themeShade="BF"/>
    </w:rPr>
  </w:style>
  <w:style w:type="paragraph" w:styleId="BodyText3">
    <w:name w:val="Body Text 3"/>
    <w:basedOn w:val="Normal"/>
    <w:link w:val="BodyText3Char"/>
    <w:uiPriority w:val="99"/>
    <w:semiHidden/>
    <w:unhideWhenUsed/>
    <w:rsid w:val="00C6554A"/>
    <w:rPr>
      <w:szCs w:val="16"/>
    </w:rPr>
  </w:style>
  <w:style w:type="character" w:customStyle="1" w:styleId="BodyText3Char">
    <w:name w:val="Body Text 3 Char"/>
    <w:basedOn w:val="DefaultParagraphFont"/>
    <w:link w:val="BodyText3"/>
    <w:uiPriority w:val="99"/>
    <w:semiHidden/>
    <w:rsid w:val="00C6554A"/>
    <w:rPr>
      <w:szCs w:val="16"/>
    </w:rPr>
  </w:style>
  <w:style w:type="paragraph" w:styleId="BodyTextIndent3">
    <w:name w:val="Body Text Indent 3"/>
    <w:basedOn w:val="Normal"/>
    <w:link w:val="BodyTextIndent3Char"/>
    <w:uiPriority w:val="99"/>
    <w:semiHidden/>
    <w:unhideWhenUsed/>
    <w:rsid w:val="00C6554A"/>
    <w:pPr>
      <w:ind w:left="360"/>
    </w:pPr>
    <w:rPr>
      <w:szCs w:val="16"/>
    </w:rPr>
  </w:style>
  <w:style w:type="character" w:customStyle="1" w:styleId="BodyTextIndent3Char">
    <w:name w:val="Body Text Indent 3 Char"/>
    <w:basedOn w:val="DefaultParagraphFont"/>
    <w:link w:val="BodyTextIndent3"/>
    <w:uiPriority w:val="99"/>
    <w:semiHidden/>
    <w:rsid w:val="00C6554A"/>
    <w:rPr>
      <w:szCs w:val="16"/>
    </w:rPr>
  </w:style>
  <w:style w:type="character" w:styleId="CommentReference">
    <w:name w:val="annotation reference"/>
    <w:basedOn w:val="DefaultParagraphFont"/>
    <w:uiPriority w:val="99"/>
    <w:semiHidden/>
    <w:unhideWhenUsed/>
    <w:rsid w:val="00C6554A"/>
    <w:rPr>
      <w:sz w:val="22"/>
      <w:szCs w:val="16"/>
    </w:rPr>
  </w:style>
  <w:style w:type="paragraph" w:styleId="CommentText">
    <w:name w:val="annotation text"/>
    <w:basedOn w:val="Normal"/>
    <w:link w:val="CommentTextChar"/>
    <w:uiPriority w:val="99"/>
    <w:unhideWhenUsed/>
    <w:rsid w:val="00C6554A"/>
    <w:rPr>
      <w:szCs w:val="20"/>
    </w:rPr>
  </w:style>
  <w:style w:type="character" w:customStyle="1" w:styleId="CommentTextChar">
    <w:name w:val="Comment Text Char"/>
    <w:basedOn w:val="DefaultParagraphFont"/>
    <w:link w:val="CommentText"/>
    <w:uiPriority w:val="99"/>
    <w:rsid w:val="00C6554A"/>
    <w:rPr>
      <w:szCs w:val="20"/>
    </w:rPr>
  </w:style>
  <w:style w:type="paragraph" w:styleId="CommentSubject">
    <w:name w:val="annotation subject"/>
    <w:basedOn w:val="CommentText"/>
    <w:next w:val="CommentText"/>
    <w:link w:val="CommentSubjectChar"/>
    <w:uiPriority w:val="99"/>
    <w:semiHidden/>
    <w:unhideWhenUsed/>
    <w:rsid w:val="00C6554A"/>
    <w:rPr>
      <w:b/>
      <w:bCs/>
    </w:rPr>
  </w:style>
  <w:style w:type="character" w:customStyle="1" w:styleId="CommentSubjectChar">
    <w:name w:val="Comment Subject Char"/>
    <w:basedOn w:val="CommentTextChar"/>
    <w:link w:val="CommentSubject"/>
    <w:uiPriority w:val="99"/>
    <w:semiHidden/>
    <w:rsid w:val="00C6554A"/>
    <w:rPr>
      <w:b/>
      <w:bCs/>
      <w:szCs w:val="20"/>
    </w:rPr>
  </w:style>
  <w:style w:type="paragraph" w:styleId="DocumentMap">
    <w:name w:val="Document Map"/>
    <w:basedOn w:val="Normal"/>
    <w:link w:val="DocumentMapChar"/>
    <w:uiPriority w:val="99"/>
    <w:semiHidden/>
    <w:unhideWhenUsed/>
    <w:rsid w:val="00C6554A"/>
    <w:rPr>
      <w:rFonts w:ascii="Segoe UI" w:hAnsi="Segoe UI" w:cs="Segoe UI"/>
      <w:szCs w:val="16"/>
    </w:rPr>
  </w:style>
  <w:style w:type="character" w:customStyle="1" w:styleId="DocumentMapChar">
    <w:name w:val="Document Map Char"/>
    <w:basedOn w:val="DefaultParagraphFont"/>
    <w:link w:val="DocumentMap"/>
    <w:uiPriority w:val="99"/>
    <w:semiHidden/>
    <w:rsid w:val="00C6554A"/>
    <w:rPr>
      <w:rFonts w:ascii="Segoe UI" w:hAnsi="Segoe UI" w:cs="Segoe UI"/>
      <w:szCs w:val="16"/>
    </w:rPr>
  </w:style>
  <w:style w:type="paragraph" w:styleId="EndnoteText">
    <w:name w:val="endnote text"/>
    <w:basedOn w:val="Normal"/>
    <w:link w:val="EndnoteTextChar"/>
    <w:uiPriority w:val="99"/>
    <w:semiHidden/>
    <w:unhideWhenUsed/>
    <w:rsid w:val="00C6554A"/>
    <w:rPr>
      <w:szCs w:val="20"/>
    </w:rPr>
  </w:style>
  <w:style w:type="character" w:customStyle="1" w:styleId="EndnoteTextChar">
    <w:name w:val="Endnote Text Char"/>
    <w:basedOn w:val="DefaultParagraphFont"/>
    <w:link w:val="EndnoteText"/>
    <w:uiPriority w:val="99"/>
    <w:semiHidden/>
    <w:rsid w:val="00C6554A"/>
    <w:rPr>
      <w:szCs w:val="20"/>
    </w:rPr>
  </w:style>
  <w:style w:type="paragraph" w:styleId="EnvelopeReturn">
    <w:name w:val="envelope return"/>
    <w:basedOn w:val="Normal"/>
    <w:uiPriority w:val="99"/>
    <w:semiHidden/>
    <w:unhideWhenUsed/>
    <w:rsid w:val="00C6554A"/>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C6554A"/>
    <w:rPr>
      <w:color w:val="007789" w:themeColor="accent1" w:themeShade="BF"/>
      <w:u w:val="single"/>
    </w:rPr>
  </w:style>
  <w:style w:type="paragraph" w:styleId="FootnoteText">
    <w:name w:val="footnote text"/>
    <w:basedOn w:val="Normal"/>
    <w:link w:val="FootnoteTextChar"/>
    <w:uiPriority w:val="99"/>
    <w:semiHidden/>
    <w:unhideWhenUsed/>
    <w:rsid w:val="00C6554A"/>
    <w:rPr>
      <w:szCs w:val="20"/>
    </w:rPr>
  </w:style>
  <w:style w:type="character" w:customStyle="1" w:styleId="FootnoteTextChar">
    <w:name w:val="Footnote Text Char"/>
    <w:basedOn w:val="DefaultParagraphFont"/>
    <w:link w:val="FootnoteText"/>
    <w:uiPriority w:val="99"/>
    <w:semiHidden/>
    <w:rsid w:val="00C6554A"/>
    <w:rPr>
      <w:szCs w:val="20"/>
    </w:rPr>
  </w:style>
  <w:style w:type="character" w:styleId="HTMLCode">
    <w:name w:val="HTML Code"/>
    <w:basedOn w:val="DefaultParagraphFont"/>
    <w:uiPriority w:val="99"/>
    <w:semiHidden/>
    <w:unhideWhenUsed/>
    <w:rsid w:val="00C6554A"/>
    <w:rPr>
      <w:rFonts w:ascii="Consolas" w:hAnsi="Consolas"/>
      <w:sz w:val="22"/>
      <w:szCs w:val="20"/>
    </w:rPr>
  </w:style>
  <w:style w:type="character" w:styleId="HTMLKeyboard">
    <w:name w:val="HTML Keyboard"/>
    <w:basedOn w:val="DefaultParagraphFont"/>
    <w:uiPriority w:val="99"/>
    <w:semiHidden/>
    <w:unhideWhenUsed/>
    <w:rsid w:val="00C6554A"/>
    <w:rPr>
      <w:rFonts w:ascii="Consolas" w:hAnsi="Consolas"/>
      <w:sz w:val="22"/>
      <w:szCs w:val="20"/>
    </w:rPr>
  </w:style>
  <w:style w:type="paragraph" w:styleId="HTMLPreformatted">
    <w:name w:val="HTML Preformatted"/>
    <w:basedOn w:val="Normal"/>
    <w:link w:val="HTMLPreformattedChar"/>
    <w:uiPriority w:val="99"/>
    <w:semiHidden/>
    <w:unhideWhenUsed/>
    <w:rsid w:val="00C6554A"/>
    <w:rPr>
      <w:rFonts w:ascii="Consolas" w:hAnsi="Consolas"/>
      <w:szCs w:val="20"/>
    </w:rPr>
  </w:style>
  <w:style w:type="character" w:customStyle="1" w:styleId="HTMLPreformattedChar">
    <w:name w:val="HTML Preformatted Char"/>
    <w:basedOn w:val="DefaultParagraphFont"/>
    <w:link w:val="HTMLPreformatted"/>
    <w:uiPriority w:val="99"/>
    <w:semiHidden/>
    <w:rsid w:val="00C6554A"/>
    <w:rPr>
      <w:rFonts w:ascii="Consolas" w:hAnsi="Consolas"/>
      <w:szCs w:val="20"/>
    </w:rPr>
  </w:style>
  <w:style w:type="character" w:styleId="HTMLTypewriter">
    <w:name w:val="HTML Typewriter"/>
    <w:basedOn w:val="DefaultParagraphFont"/>
    <w:uiPriority w:val="99"/>
    <w:semiHidden/>
    <w:unhideWhenUsed/>
    <w:rsid w:val="00C6554A"/>
    <w:rPr>
      <w:rFonts w:ascii="Consolas" w:hAnsi="Consolas"/>
      <w:sz w:val="22"/>
      <w:szCs w:val="20"/>
    </w:rPr>
  </w:style>
  <w:style w:type="character" w:styleId="Hyperlink">
    <w:name w:val="Hyperlink"/>
    <w:basedOn w:val="DefaultParagraphFont"/>
    <w:uiPriority w:val="99"/>
    <w:unhideWhenUsed/>
    <w:rsid w:val="00C6554A"/>
    <w:rPr>
      <w:color w:val="835D00" w:themeColor="accent3" w:themeShade="80"/>
      <w:u w:val="single"/>
    </w:rPr>
  </w:style>
  <w:style w:type="paragraph" w:styleId="MacroText">
    <w:name w:val="macro"/>
    <w:link w:val="MacroTextChar"/>
    <w:uiPriority w:val="99"/>
    <w:semiHidden/>
    <w:unhideWhenUsed/>
    <w:rsid w:val="00C6554A"/>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C6554A"/>
    <w:rPr>
      <w:rFonts w:ascii="Consolas" w:hAnsi="Consolas"/>
      <w:szCs w:val="20"/>
    </w:rPr>
  </w:style>
  <w:style w:type="character" w:styleId="PlaceholderText">
    <w:name w:val="Placeholder Text"/>
    <w:basedOn w:val="DefaultParagraphFont"/>
    <w:uiPriority w:val="99"/>
    <w:semiHidden/>
    <w:rsid w:val="00C6554A"/>
    <w:rPr>
      <w:color w:val="595959" w:themeColor="text1" w:themeTint="A6"/>
    </w:rPr>
  </w:style>
  <w:style w:type="paragraph" w:styleId="PlainText">
    <w:name w:val="Plain Text"/>
    <w:basedOn w:val="Normal"/>
    <w:link w:val="PlainTextChar"/>
    <w:uiPriority w:val="99"/>
    <w:semiHidden/>
    <w:unhideWhenUsed/>
    <w:rsid w:val="00C6554A"/>
    <w:rPr>
      <w:rFonts w:ascii="Consolas" w:hAnsi="Consolas"/>
    </w:rPr>
  </w:style>
  <w:style w:type="character" w:customStyle="1" w:styleId="PlainTextChar">
    <w:name w:val="Plain Text Char"/>
    <w:basedOn w:val="DefaultParagraphFont"/>
    <w:link w:val="PlainText"/>
    <w:uiPriority w:val="99"/>
    <w:semiHidden/>
    <w:rsid w:val="00C6554A"/>
    <w:rPr>
      <w:rFonts w:ascii="Consolas" w:hAnsi="Consolas"/>
      <w:szCs w:val="21"/>
    </w:rPr>
  </w:style>
  <w:style w:type="character" w:customStyle="1" w:styleId="Heading7Char">
    <w:name w:val="Heading 7 Char"/>
    <w:basedOn w:val="DefaultParagraphFont"/>
    <w:link w:val="Heading7"/>
    <w:uiPriority w:val="9"/>
    <w:semiHidden/>
    <w:rsid w:val="00ED2058"/>
    <w:rPr>
      <w:rFonts w:asciiTheme="majorHAnsi" w:eastAsiaTheme="majorEastAsia" w:hAnsiTheme="majorHAnsi" w:cstheme="majorBidi"/>
      <w:b/>
      <w:bCs/>
      <w:i/>
      <w:iCs/>
      <w:caps/>
      <w:color w:val="262626" w:themeColor="text1" w:themeTint="D9"/>
      <w:sz w:val="20"/>
      <w:szCs w:val="20"/>
    </w:rPr>
  </w:style>
  <w:style w:type="character" w:customStyle="1" w:styleId="Heading6Char">
    <w:name w:val="Heading 6 Char"/>
    <w:basedOn w:val="DefaultParagraphFont"/>
    <w:link w:val="Heading6"/>
    <w:uiPriority w:val="9"/>
    <w:semiHidden/>
    <w:rsid w:val="00ED2058"/>
    <w:rPr>
      <w:rFonts w:asciiTheme="majorHAnsi" w:eastAsiaTheme="majorEastAsia" w:hAnsiTheme="majorHAnsi" w:cstheme="majorBidi"/>
      <w:b/>
      <w:bCs/>
      <w:caps/>
      <w:color w:val="262626" w:themeColor="text1" w:themeTint="D9"/>
      <w:sz w:val="20"/>
      <w:szCs w:val="20"/>
    </w:rPr>
  </w:style>
  <w:style w:type="paragraph" w:styleId="BodyText">
    <w:name w:val="Body Text"/>
    <w:basedOn w:val="Normal"/>
    <w:link w:val="BodyTextChar"/>
    <w:uiPriority w:val="1"/>
    <w:semiHidden/>
    <w:unhideWhenUsed/>
    <w:rsid w:val="005738FD"/>
    <w:pPr>
      <w:widowControl w:val="0"/>
      <w:autoSpaceDE w:val="0"/>
      <w:autoSpaceDN w:val="0"/>
    </w:pPr>
    <w:rPr>
      <w:rFonts w:eastAsia="Calibri"/>
      <w:lang w:val="en-US"/>
    </w:rPr>
  </w:style>
  <w:style w:type="character" w:customStyle="1" w:styleId="BodyTextChar">
    <w:name w:val="Body Text Char"/>
    <w:basedOn w:val="DefaultParagraphFont"/>
    <w:link w:val="BodyText"/>
    <w:uiPriority w:val="1"/>
    <w:semiHidden/>
    <w:rsid w:val="005738FD"/>
    <w:rPr>
      <w:rFonts w:ascii="Calibri" w:eastAsia="Calibri" w:hAnsi="Calibri" w:cs="Calibri"/>
      <w:color w:val="auto"/>
      <w:sz w:val="24"/>
      <w:szCs w:val="24"/>
      <w:lang w:val="en-US"/>
    </w:rPr>
  </w:style>
  <w:style w:type="paragraph" w:customStyle="1" w:styleId="TableParagraph">
    <w:name w:val="Table Paragraph"/>
    <w:basedOn w:val="Normal"/>
    <w:uiPriority w:val="1"/>
    <w:rsid w:val="005738FD"/>
    <w:pPr>
      <w:widowControl w:val="0"/>
      <w:autoSpaceDE w:val="0"/>
      <w:autoSpaceDN w:val="0"/>
      <w:ind w:left="107"/>
    </w:pPr>
    <w:rPr>
      <w:rFonts w:eastAsia="Calibri"/>
      <w:lang w:val="en-US"/>
    </w:rPr>
  </w:style>
  <w:style w:type="table" w:customStyle="1" w:styleId="TableNormal1">
    <w:name w:val="Table Normal1"/>
    <w:uiPriority w:val="2"/>
    <w:semiHidden/>
    <w:qFormat/>
    <w:rsid w:val="005738FD"/>
    <w:pPr>
      <w:widowControl w:val="0"/>
      <w:autoSpaceDE w:val="0"/>
      <w:autoSpaceDN w:val="0"/>
      <w:spacing w:after="0" w:line="240" w:lineRule="auto"/>
    </w:pPr>
    <w:rPr>
      <w:lang w:val="en-US"/>
    </w:rPr>
    <w:tblPr>
      <w:tblCellMar>
        <w:top w:w="0" w:type="dxa"/>
        <w:left w:w="0" w:type="dxa"/>
        <w:bottom w:w="0" w:type="dxa"/>
        <w:right w:w="0" w:type="dxa"/>
      </w:tblCellMar>
    </w:tblPr>
  </w:style>
  <w:style w:type="table" w:styleId="TableGrid">
    <w:name w:val="Table Grid"/>
    <w:basedOn w:val="TableNormal"/>
    <w:uiPriority w:val="39"/>
    <w:rsid w:val="00697E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3360E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OCHeading">
    <w:name w:val="TOC Heading"/>
    <w:basedOn w:val="Heading1"/>
    <w:next w:val="Normal"/>
    <w:uiPriority w:val="39"/>
    <w:unhideWhenUsed/>
    <w:qFormat/>
    <w:rsid w:val="00ED2058"/>
    <w:pPr>
      <w:outlineLvl w:val="9"/>
    </w:pPr>
  </w:style>
  <w:style w:type="paragraph" w:styleId="TOC1">
    <w:name w:val="toc 1"/>
    <w:basedOn w:val="Normal"/>
    <w:next w:val="Normal"/>
    <w:autoRedefine/>
    <w:uiPriority w:val="39"/>
    <w:unhideWhenUsed/>
    <w:rsid w:val="00B100D9"/>
    <w:pPr>
      <w:spacing w:before="120"/>
    </w:pPr>
    <w:rPr>
      <w:b/>
      <w:bCs/>
      <w:i/>
      <w:iCs/>
    </w:rPr>
  </w:style>
  <w:style w:type="paragraph" w:styleId="ListParagraph">
    <w:name w:val="List Paragraph"/>
    <w:basedOn w:val="Normal"/>
    <w:uiPriority w:val="34"/>
    <w:qFormat/>
    <w:rsid w:val="0091179F"/>
    <w:pPr>
      <w:ind w:left="720"/>
      <w:contextualSpacing/>
    </w:pPr>
  </w:style>
  <w:style w:type="paragraph" w:styleId="TOC2">
    <w:name w:val="toc 2"/>
    <w:basedOn w:val="Normal"/>
    <w:next w:val="Normal"/>
    <w:autoRedefine/>
    <w:uiPriority w:val="39"/>
    <w:unhideWhenUsed/>
    <w:rsid w:val="00466270"/>
    <w:pPr>
      <w:spacing w:before="120"/>
      <w:ind w:left="240"/>
    </w:pPr>
    <w:rPr>
      <w:b/>
      <w:bCs/>
    </w:rPr>
  </w:style>
  <w:style w:type="paragraph" w:styleId="TOC3">
    <w:name w:val="toc 3"/>
    <w:basedOn w:val="Normal"/>
    <w:next w:val="Normal"/>
    <w:autoRedefine/>
    <w:uiPriority w:val="39"/>
    <w:unhideWhenUsed/>
    <w:rsid w:val="00466270"/>
    <w:pPr>
      <w:ind w:left="480"/>
    </w:pPr>
    <w:rPr>
      <w:sz w:val="20"/>
      <w:szCs w:val="20"/>
    </w:rPr>
  </w:style>
  <w:style w:type="paragraph" w:styleId="TOC4">
    <w:name w:val="toc 4"/>
    <w:basedOn w:val="Normal"/>
    <w:next w:val="Normal"/>
    <w:autoRedefine/>
    <w:uiPriority w:val="39"/>
    <w:unhideWhenUsed/>
    <w:rsid w:val="00466270"/>
    <w:pPr>
      <w:ind w:left="720"/>
    </w:pPr>
    <w:rPr>
      <w:sz w:val="20"/>
      <w:szCs w:val="20"/>
    </w:rPr>
  </w:style>
  <w:style w:type="paragraph" w:styleId="TOC5">
    <w:name w:val="toc 5"/>
    <w:basedOn w:val="Normal"/>
    <w:next w:val="Normal"/>
    <w:autoRedefine/>
    <w:uiPriority w:val="39"/>
    <w:unhideWhenUsed/>
    <w:rsid w:val="00466270"/>
    <w:pPr>
      <w:ind w:left="960"/>
    </w:pPr>
    <w:rPr>
      <w:sz w:val="20"/>
      <w:szCs w:val="20"/>
    </w:rPr>
  </w:style>
  <w:style w:type="paragraph" w:styleId="TOC6">
    <w:name w:val="toc 6"/>
    <w:basedOn w:val="Normal"/>
    <w:next w:val="Normal"/>
    <w:autoRedefine/>
    <w:uiPriority w:val="39"/>
    <w:unhideWhenUsed/>
    <w:rsid w:val="00466270"/>
    <w:pPr>
      <w:ind w:left="1200"/>
    </w:pPr>
    <w:rPr>
      <w:sz w:val="20"/>
      <w:szCs w:val="20"/>
    </w:rPr>
  </w:style>
  <w:style w:type="paragraph" w:styleId="TOC7">
    <w:name w:val="toc 7"/>
    <w:basedOn w:val="Normal"/>
    <w:next w:val="Normal"/>
    <w:autoRedefine/>
    <w:uiPriority w:val="39"/>
    <w:unhideWhenUsed/>
    <w:rsid w:val="00466270"/>
    <w:pPr>
      <w:ind w:left="1440"/>
    </w:pPr>
    <w:rPr>
      <w:sz w:val="20"/>
      <w:szCs w:val="20"/>
    </w:rPr>
  </w:style>
  <w:style w:type="paragraph" w:styleId="TOC8">
    <w:name w:val="toc 8"/>
    <w:basedOn w:val="Normal"/>
    <w:next w:val="Normal"/>
    <w:autoRedefine/>
    <w:uiPriority w:val="39"/>
    <w:unhideWhenUsed/>
    <w:rsid w:val="00466270"/>
    <w:pPr>
      <w:ind w:left="1680"/>
    </w:pPr>
    <w:rPr>
      <w:sz w:val="20"/>
      <w:szCs w:val="20"/>
    </w:rPr>
  </w:style>
  <w:style w:type="paragraph" w:styleId="TOC9">
    <w:name w:val="toc 9"/>
    <w:basedOn w:val="Normal"/>
    <w:next w:val="Normal"/>
    <w:autoRedefine/>
    <w:uiPriority w:val="39"/>
    <w:unhideWhenUsed/>
    <w:rsid w:val="00466270"/>
    <w:pPr>
      <w:ind w:left="1920"/>
    </w:pPr>
    <w:rPr>
      <w:sz w:val="20"/>
      <w:szCs w:val="20"/>
    </w:rPr>
  </w:style>
  <w:style w:type="paragraph" w:styleId="NormalWeb">
    <w:name w:val="Normal (Web)"/>
    <w:basedOn w:val="Normal"/>
    <w:uiPriority w:val="99"/>
    <w:semiHidden/>
    <w:unhideWhenUsed/>
    <w:rsid w:val="000D0672"/>
    <w:pPr>
      <w:spacing w:before="100" w:beforeAutospacing="1" w:after="100" w:afterAutospacing="1"/>
    </w:pPr>
    <w:rPr>
      <w:rFonts w:ascii="Times New Roman" w:eastAsia="Times New Roman" w:hAnsi="Times New Roman" w:cs="Times New Roman"/>
      <w:lang w:val="tr-TR" w:eastAsia="tr-TR"/>
    </w:rPr>
  </w:style>
  <w:style w:type="character" w:styleId="Strong">
    <w:name w:val="Strong"/>
    <w:basedOn w:val="DefaultParagraphFont"/>
    <w:uiPriority w:val="22"/>
    <w:qFormat/>
    <w:rsid w:val="00ED2058"/>
    <w:rPr>
      <w:b/>
      <w:bCs/>
    </w:rPr>
  </w:style>
  <w:style w:type="character" w:customStyle="1" w:styleId="Heading4Char">
    <w:name w:val="Heading 4 Char"/>
    <w:basedOn w:val="DefaultParagraphFont"/>
    <w:link w:val="Heading4"/>
    <w:uiPriority w:val="9"/>
    <w:rsid w:val="00ED2058"/>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ED2058"/>
    <w:rPr>
      <w:rFonts w:asciiTheme="majorHAnsi" w:eastAsiaTheme="majorEastAsia" w:hAnsiTheme="majorHAnsi" w:cstheme="majorBidi"/>
      <w:i/>
      <w:iCs/>
      <w:caps/>
    </w:rPr>
  </w:style>
  <w:style w:type="character" w:styleId="Emphasis">
    <w:name w:val="Emphasis"/>
    <w:basedOn w:val="DefaultParagraphFont"/>
    <w:uiPriority w:val="20"/>
    <w:qFormat/>
    <w:rsid w:val="00ED2058"/>
    <w:rPr>
      <w:i/>
      <w:iCs/>
    </w:rPr>
  </w:style>
  <w:style w:type="paragraph" w:styleId="NoSpacing">
    <w:name w:val="No Spacing"/>
    <w:uiPriority w:val="1"/>
    <w:qFormat/>
    <w:rsid w:val="00ED2058"/>
    <w:pPr>
      <w:spacing w:after="0" w:line="240" w:lineRule="auto"/>
    </w:pPr>
  </w:style>
  <w:style w:type="paragraph" w:styleId="Quote">
    <w:name w:val="Quote"/>
    <w:basedOn w:val="Normal"/>
    <w:next w:val="Normal"/>
    <w:link w:val="QuoteChar"/>
    <w:uiPriority w:val="29"/>
    <w:qFormat/>
    <w:rsid w:val="00ED2058"/>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ED2058"/>
    <w:rPr>
      <w:rFonts w:asciiTheme="majorHAnsi" w:eastAsiaTheme="majorEastAsia" w:hAnsiTheme="majorHAnsi" w:cstheme="majorBidi"/>
      <w:sz w:val="25"/>
      <w:szCs w:val="25"/>
    </w:rPr>
  </w:style>
  <w:style w:type="character" w:styleId="SubtleEmphasis">
    <w:name w:val="Subtle Emphasis"/>
    <w:basedOn w:val="DefaultParagraphFont"/>
    <w:uiPriority w:val="19"/>
    <w:qFormat/>
    <w:rsid w:val="00ED2058"/>
    <w:rPr>
      <w:i/>
      <w:iCs/>
      <w:color w:val="595959" w:themeColor="text1" w:themeTint="A6"/>
    </w:rPr>
  </w:style>
  <w:style w:type="character" w:styleId="SubtleReference">
    <w:name w:val="Subtle Reference"/>
    <w:basedOn w:val="DefaultParagraphFont"/>
    <w:uiPriority w:val="31"/>
    <w:qFormat/>
    <w:rsid w:val="00ED2058"/>
    <w:rPr>
      <w:smallCaps/>
      <w:color w:val="404040" w:themeColor="text1" w:themeTint="BF"/>
      <w:u w:val="single" w:color="7F7F7F" w:themeColor="text1" w:themeTint="80"/>
    </w:rPr>
  </w:style>
  <w:style w:type="character" w:styleId="BookTitle">
    <w:name w:val="Book Title"/>
    <w:basedOn w:val="DefaultParagraphFont"/>
    <w:uiPriority w:val="33"/>
    <w:qFormat/>
    <w:rsid w:val="00ED2058"/>
    <w:rPr>
      <w:b/>
      <w:bCs/>
      <w:smallCaps/>
      <w:spacing w:val="7"/>
    </w:rPr>
  </w:style>
  <w:style w:type="character" w:styleId="UnresolvedMention">
    <w:name w:val="Unresolved Mention"/>
    <w:basedOn w:val="DefaultParagraphFont"/>
    <w:uiPriority w:val="99"/>
    <w:semiHidden/>
    <w:unhideWhenUsed/>
    <w:rsid w:val="00F038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44950">
      <w:bodyDiv w:val="1"/>
      <w:marLeft w:val="0"/>
      <w:marRight w:val="0"/>
      <w:marTop w:val="0"/>
      <w:marBottom w:val="0"/>
      <w:divBdr>
        <w:top w:val="none" w:sz="0" w:space="0" w:color="auto"/>
        <w:left w:val="none" w:sz="0" w:space="0" w:color="auto"/>
        <w:bottom w:val="none" w:sz="0" w:space="0" w:color="auto"/>
        <w:right w:val="none" w:sz="0" w:space="0" w:color="auto"/>
      </w:divBdr>
    </w:div>
    <w:div w:id="67196909">
      <w:bodyDiv w:val="1"/>
      <w:marLeft w:val="0"/>
      <w:marRight w:val="0"/>
      <w:marTop w:val="0"/>
      <w:marBottom w:val="0"/>
      <w:divBdr>
        <w:top w:val="none" w:sz="0" w:space="0" w:color="auto"/>
        <w:left w:val="none" w:sz="0" w:space="0" w:color="auto"/>
        <w:bottom w:val="none" w:sz="0" w:space="0" w:color="auto"/>
        <w:right w:val="none" w:sz="0" w:space="0" w:color="auto"/>
      </w:divBdr>
    </w:div>
    <w:div w:id="743603415">
      <w:bodyDiv w:val="1"/>
      <w:marLeft w:val="0"/>
      <w:marRight w:val="0"/>
      <w:marTop w:val="0"/>
      <w:marBottom w:val="0"/>
      <w:divBdr>
        <w:top w:val="none" w:sz="0" w:space="0" w:color="auto"/>
        <w:left w:val="none" w:sz="0" w:space="0" w:color="auto"/>
        <w:bottom w:val="none" w:sz="0" w:space="0" w:color="auto"/>
        <w:right w:val="none" w:sz="0" w:space="0" w:color="auto"/>
      </w:divBdr>
    </w:div>
    <w:div w:id="789475001">
      <w:bodyDiv w:val="1"/>
      <w:marLeft w:val="0"/>
      <w:marRight w:val="0"/>
      <w:marTop w:val="0"/>
      <w:marBottom w:val="0"/>
      <w:divBdr>
        <w:top w:val="none" w:sz="0" w:space="0" w:color="auto"/>
        <w:left w:val="none" w:sz="0" w:space="0" w:color="auto"/>
        <w:bottom w:val="none" w:sz="0" w:space="0" w:color="auto"/>
        <w:right w:val="none" w:sz="0" w:space="0" w:color="auto"/>
      </w:divBdr>
    </w:div>
    <w:div w:id="808592632">
      <w:bodyDiv w:val="1"/>
      <w:marLeft w:val="0"/>
      <w:marRight w:val="0"/>
      <w:marTop w:val="0"/>
      <w:marBottom w:val="0"/>
      <w:divBdr>
        <w:top w:val="none" w:sz="0" w:space="0" w:color="auto"/>
        <w:left w:val="none" w:sz="0" w:space="0" w:color="auto"/>
        <w:bottom w:val="none" w:sz="0" w:space="0" w:color="auto"/>
        <w:right w:val="none" w:sz="0" w:space="0" w:color="auto"/>
      </w:divBdr>
      <w:divsChild>
        <w:div w:id="2068843036">
          <w:marLeft w:val="0"/>
          <w:marRight w:val="0"/>
          <w:marTop w:val="0"/>
          <w:marBottom w:val="0"/>
          <w:divBdr>
            <w:top w:val="none" w:sz="0" w:space="0" w:color="auto"/>
            <w:left w:val="none" w:sz="0" w:space="0" w:color="auto"/>
            <w:bottom w:val="none" w:sz="0" w:space="0" w:color="auto"/>
            <w:right w:val="none" w:sz="0" w:space="0" w:color="auto"/>
          </w:divBdr>
        </w:div>
        <w:div w:id="1314022152">
          <w:marLeft w:val="0"/>
          <w:marRight w:val="0"/>
          <w:marTop w:val="0"/>
          <w:marBottom w:val="0"/>
          <w:divBdr>
            <w:top w:val="none" w:sz="0" w:space="0" w:color="auto"/>
            <w:left w:val="none" w:sz="0" w:space="0" w:color="auto"/>
            <w:bottom w:val="none" w:sz="0" w:space="0" w:color="auto"/>
            <w:right w:val="none" w:sz="0" w:space="0" w:color="auto"/>
          </w:divBdr>
        </w:div>
        <w:div w:id="1068841209">
          <w:marLeft w:val="0"/>
          <w:marRight w:val="0"/>
          <w:marTop w:val="0"/>
          <w:marBottom w:val="0"/>
          <w:divBdr>
            <w:top w:val="none" w:sz="0" w:space="0" w:color="auto"/>
            <w:left w:val="none" w:sz="0" w:space="0" w:color="auto"/>
            <w:bottom w:val="none" w:sz="0" w:space="0" w:color="auto"/>
            <w:right w:val="none" w:sz="0" w:space="0" w:color="auto"/>
          </w:divBdr>
        </w:div>
        <w:div w:id="1054233943">
          <w:marLeft w:val="0"/>
          <w:marRight w:val="0"/>
          <w:marTop w:val="0"/>
          <w:marBottom w:val="0"/>
          <w:divBdr>
            <w:top w:val="none" w:sz="0" w:space="0" w:color="auto"/>
            <w:left w:val="none" w:sz="0" w:space="0" w:color="auto"/>
            <w:bottom w:val="none" w:sz="0" w:space="0" w:color="auto"/>
            <w:right w:val="none" w:sz="0" w:space="0" w:color="auto"/>
          </w:divBdr>
        </w:div>
        <w:div w:id="2145150896">
          <w:marLeft w:val="0"/>
          <w:marRight w:val="0"/>
          <w:marTop w:val="0"/>
          <w:marBottom w:val="0"/>
          <w:divBdr>
            <w:top w:val="none" w:sz="0" w:space="0" w:color="auto"/>
            <w:left w:val="none" w:sz="0" w:space="0" w:color="auto"/>
            <w:bottom w:val="none" w:sz="0" w:space="0" w:color="auto"/>
            <w:right w:val="none" w:sz="0" w:space="0" w:color="auto"/>
          </w:divBdr>
        </w:div>
        <w:div w:id="1713076123">
          <w:marLeft w:val="0"/>
          <w:marRight w:val="0"/>
          <w:marTop w:val="0"/>
          <w:marBottom w:val="0"/>
          <w:divBdr>
            <w:top w:val="none" w:sz="0" w:space="0" w:color="auto"/>
            <w:left w:val="none" w:sz="0" w:space="0" w:color="auto"/>
            <w:bottom w:val="none" w:sz="0" w:space="0" w:color="auto"/>
            <w:right w:val="none" w:sz="0" w:space="0" w:color="auto"/>
          </w:divBdr>
        </w:div>
      </w:divsChild>
    </w:div>
    <w:div w:id="838081038">
      <w:bodyDiv w:val="1"/>
      <w:marLeft w:val="0"/>
      <w:marRight w:val="0"/>
      <w:marTop w:val="0"/>
      <w:marBottom w:val="0"/>
      <w:divBdr>
        <w:top w:val="none" w:sz="0" w:space="0" w:color="auto"/>
        <w:left w:val="none" w:sz="0" w:space="0" w:color="auto"/>
        <w:bottom w:val="none" w:sz="0" w:space="0" w:color="auto"/>
        <w:right w:val="none" w:sz="0" w:space="0" w:color="auto"/>
      </w:divBdr>
    </w:div>
    <w:div w:id="897059211">
      <w:bodyDiv w:val="1"/>
      <w:marLeft w:val="0"/>
      <w:marRight w:val="0"/>
      <w:marTop w:val="0"/>
      <w:marBottom w:val="0"/>
      <w:divBdr>
        <w:top w:val="none" w:sz="0" w:space="0" w:color="auto"/>
        <w:left w:val="none" w:sz="0" w:space="0" w:color="auto"/>
        <w:bottom w:val="none" w:sz="0" w:space="0" w:color="auto"/>
        <w:right w:val="none" w:sz="0" w:space="0" w:color="auto"/>
      </w:divBdr>
    </w:div>
    <w:div w:id="1271280960">
      <w:bodyDiv w:val="1"/>
      <w:marLeft w:val="0"/>
      <w:marRight w:val="0"/>
      <w:marTop w:val="0"/>
      <w:marBottom w:val="0"/>
      <w:divBdr>
        <w:top w:val="none" w:sz="0" w:space="0" w:color="auto"/>
        <w:left w:val="none" w:sz="0" w:space="0" w:color="auto"/>
        <w:bottom w:val="none" w:sz="0" w:space="0" w:color="auto"/>
        <w:right w:val="none" w:sz="0" w:space="0" w:color="auto"/>
      </w:divBdr>
    </w:div>
    <w:div w:id="1400250839">
      <w:bodyDiv w:val="1"/>
      <w:marLeft w:val="0"/>
      <w:marRight w:val="0"/>
      <w:marTop w:val="0"/>
      <w:marBottom w:val="0"/>
      <w:divBdr>
        <w:top w:val="none" w:sz="0" w:space="0" w:color="auto"/>
        <w:left w:val="none" w:sz="0" w:space="0" w:color="auto"/>
        <w:bottom w:val="none" w:sz="0" w:space="0" w:color="auto"/>
        <w:right w:val="none" w:sz="0" w:space="0" w:color="auto"/>
      </w:divBdr>
    </w:div>
    <w:div w:id="1417559980">
      <w:bodyDiv w:val="1"/>
      <w:marLeft w:val="0"/>
      <w:marRight w:val="0"/>
      <w:marTop w:val="0"/>
      <w:marBottom w:val="0"/>
      <w:divBdr>
        <w:top w:val="none" w:sz="0" w:space="0" w:color="auto"/>
        <w:left w:val="none" w:sz="0" w:space="0" w:color="auto"/>
        <w:bottom w:val="none" w:sz="0" w:space="0" w:color="auto"/>
        <w:right w:val="none" w:sz="0" w:space="0" w:color="auto"/>
      </w:divBdr>
    </w:div>
    <w:div w:id="1479761758">
      <w:bodyDiv w:val="1"/>
      <w:marLeft w:val="0"/>
      <w:marRight w:val="0"/>
      <w:marTop w:val="0"/>
      <w:marBottom w:val="0"/>
      <w:divBdr>
        <w:top w:val="none" w:sz="0" w:space="0" w:color="auto"/>
        <w:left w:val="none" w:sz="0" w:space="0" w:color="auto"/>
        <w:bottom w:val="none" w:sz="0" w:space="0" w:color="auto"/>
        <w:right w:val="none" w:sz="0" w:space="0" w:color="auto"/>
      </w:divBdr>
    </w:div>
    <w:div w:id="1558275652">
      <w:bodyDiv w:val="1"/>
      <w:marLeft w:val="0"/>
      <w:marRight w:val="0"/>
      <w:marTop w:val="0"/>
      <w:marBottom w:val="0"/>
      <w:divBdr>
        <w:top w:val="none" w:sz="0" w:space="0" w:color="auto"/>
        <w:left w:val="none" w:sz="0" w:space="0" w:color="auto"/>
        <w:bottom w:val="none" w:sz="0" w:space="0" w:color="auto"/>
        <w:right w:val="none" w:sz="0" w:space="0" w:color="auto"/>
      </w:divBdr>
      <w:divsChild>
        <w:div w:id="1522353467">
          <w:marLeft w:val="0"/>
          <w:marRight w:val="0"/>
          <w:marTop w:val="0"/>
          <w:marBottom w:val="0"/>
          <w:divBdr>
            <w:top w:val="none" w:sz="0" w:space="0" w:color="auto"/>
            <w:left w:val="none" w:sz="0" w:space="0" w:color="auto"/>
            <w:bottom w:val="none" w:sz="0" w:space="0" w:color="auto"/>
            <w:right w:val="none" w:sz="0" w:space="0" w:color="auto"/>
          </w:divBdr>
          <w:divsChild>
            <w:div w:id="1692533112">
              <w:marLeft w:val="0"/>
              <w:marRight w:val="0"/>
              <w:marTop w:val="100"/>
              <w:marBottom w:val="100"/>
              <w:divBdr>
                <w:top w:val="single" w:sz="2" w:space="0" w:color="D9D9E3"/>
                <w:left w:val="single" w:sz="2" w:space="0" w:color="D9D9E3"/>
                <w:bottom w:val="single" w:sz="2" w:space="0" w:color="D9D9E3"/>
                <w:right w:val="single" w:sz="2" w:space="0" w:color="D9D9E3"/>
              </w:divBdr>
              <w:divsChild>
                <w:div w:id="889536456">
                  <w:marLeft w:val="0"/>
                  <w:marRight w:val="0"/>
                  <w:marTop w:val="0"/>
                  <w:marBottom w:val="0"/>
                  <w:divBdr>
                    <w:top w:val="single" w:sz="2" w:space="0" w:color="D9D9E3"/>
                    <w:left w:val="single" w:sz="2" w:space="0" w:color="D9D9E3"/>
                    <w:bottom w:val="single" w:sz="2" w:space="0" w:color="D9D9E3"/>
                    <w:right w:val="single" w:sz="2" w:space="0" w:color="D9D9E3"/>
                  </w:divBdr>
                  <w:divsChild>
                    <w:div w:id="382220583">
                      <w:marLeft w:val="0"/>
                      <w:marRight w:val="0"/>
                      <w:marTop w:val="0"/>
                      <w:marBottom w:val="0"/>
                      <w:divBdr>
                        <w:top w:val="single" w:sz="2" w:space="0" w:color="D9D9E3"/>
                        <w:left w:val="single" w:sz="2" w:space="0" w:color="D9D9E3"/>
                        <w:bottom w:val="single" w:sz="2" w:space="0" w:color="D9D9E3"/>
                        <w:right w:val="single" w:sz="2" w:space="0" w:color="D9D9E3"/>
                      </w:divBdr>
                      <w:divsChild>
                        <w:div w:id="92753682">
                          <w:marLeft w:val="0"/>
                          <w:marRight w:val="0"/>
                          <w:marTop w:val="0"/>
                          <w:marBottom w:val="0"/>
                          <w:divBdr>
                            <w:top w:val="single" w:sz="2" w:space="0" w:color="D9D9E3"/>
                            <w:left w:val="single" w:sz="2" w:space="0" w:color="D9D9E3"/>
                            <w:bottom w:val="single" w:sz="2" w:space="0" w:color="D9D9E3"/>
                            <w:right w:val="single" w:sz="2" w:space="0" w:color="D9D9E3"/>
                          </w:divBdr>
                          <w:divsChild>
                            <w:div w:id="500783093">
                              <w:marLeft w:val="0"/>
                              <w:marRight w:val="0"/>
                              <w:marTop w:val="0"/>
                              <w:marBottom w:val="0"/>
                              <w:divBdr>
                                <w:top w:val="single" w:sz="2" w:space="0" w:color="D9D9E3"/>
                                <w:left w:val="single" w:sz="2" w:space="0" w:color="D9D9E3"/>
                                <w:bottom w:val="single" w:sz="2" w:space="0" w:color="D9D9E3"/>
                                <w:right w:val="single" w:sz="2" w:space="0" w:color="D9D9E3"/>
                              </w:divBdr>
                              <w:divsChild>
                                <w:div w:id="1264264816">
                                  <w:marLeft w:val="0"/>
                                  <w:marRight w:val="0"/>
                                  <w:marTop w:val="0"/>
                                  <w:marBottom w:val="0"/>
                                  <w:divBdr>
                                    <w:top w:val="single" w:sz="2" w:space="0" w:color="D9D9E3"/>
                                    <w:left w:val="single" w:sz="2" w:space="0" w:color="D9D9E3"/>
                                    <w:bottom w:val="single" w:sz="2" w:space="0" w:color="D9D9E3"/>
                                    <w:right w:val="single" w:sz="2" w:space="0" w:color="D9D9E3"/>
                                  </w:divBdr>
                                  <w:divsChild>
                                    <w:div w:id="9813461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561013097">
      <w:bodyDiv w:val="1"/>
      <w:marLeft w:val="0"/>
      <w:marRight w:val="0"/>
      <w:marTop w:val="0"/>
      <w:marBottom w:val="0"/>
      <w:divBdr>
        <w:top w:val="none" w:sz="0" w:space="0" w:color="auto"/>
        <w:left w:val="none" w:sz="0" w:space="0" w:color="auto"/>
        <w:bottom w:val="none" w:sz="0" w:space="0" w:color="auto"/>
        <w:right w:val="none" w:sz="0" w:space="0" w:color="auto"/>
      </w:divBdr>
    </w:div>
    <w:div w:id="1727139609">
      <w:bodyDiv w:val="1"/>
      <w:marLeft w:val="0"/>
      <w:marRight w:val="0"/>
      <w:marTop w:val="0"/>
      <w:marBottom w:val="0"/>
      <w:divBdr>
        <w:top w:val="none" w:sz="0" w:space="0" w:color="auto"/>
        <w:left w:val="none" w:sz="0" w:space="0" w:color="auto"/>
        <w:bottom w:val="none" w:sz="0" w:space="0" w:color="auto"/>
        <w:right w:val="none" w:sz="0" w:space="0" w:color="auto"/>
      </w:divBdr>
    </w:div>
    <w:div w:id="1790707541">
      <w:bodyDiv w:val="1"/>
      <w:marLeft w:val="0"/>
      <w:marRight w:val="0"/>
      <w:marTop w:val="0"/>
      <w:marBottom w:val="0"/>
      <w:divBdr>
        <w:top w:val="none" w:sz="0" w:space="0" w:color="auto"/>
        <w:left w:val="none" w:sz="0" w:space="0" w:color="auto"/>
        <w:bottom w:val="none" w:sz="0" w:space="0" w:color="auto"/>
        <w:right w:val="none" w:sz="0" w:space="0" w:color="auto"/>
      </w:divBdr>
    </w:div>
    <w:div w:id="1970816775">
      <w:bodyDiv w:val="1"/>
      <w:marLeft w:val="0"/>
      <w:marRight w:val="0"/>
      <w:marTop w:val="0"/>
      <w:marBottom w:val="0"/>
      <w:divBdr>
        <w:top w:val="none" w:sz="0" w:space="0" w:color="auto"/>
        <w:left w:val="none" w:sz="0" w:space="0" w:color="auto"/>
        <w:bottom w:val="none" w:sz="0" w:space="0" w:color="auto"/>
        <w:right w:val="none" w:sz="0" w:space="0" w:color="auto"/>
      </w:divBdr>
    </w:div>
    <w:div w:id="2008241839">
      <w:bodyDiv w:val="1"/>
      <w:marLeft w:val="0"/>
      <w:marRight w:val="0"/>
      <w:marTop w:val="0"/>
      <w:marBottom w:val="0"/>
      <w:divBdr>
        <w:top w:val="none" w:sz="0" w:space="0" w:color="auto"/>
        <w:left w:val="none" w:sz="0" w:space="0" w:color="auto"/>
        <w:bottom w:val="none" w:sz="0" w:space="0" w:color="auto"/>
        <w:right w:val="none" w:sz="0" w:space="0" w:color="auto"/>
      </w:divBdr>
    </w:div>
    <w:div w:id="2038196708">
      <w:bodyDiv w:val="1"/>
      <w:marLeft w:val="0"/>
      <w:marRight w:val="0"/>
      <w:marTop w:val="0"/>
      <w:marBottom w:val="0"/>
      <w:divBdr>
        <w:top w:val="none" w:sz="0" w:space="0" w:color="auto"/>
        <w:left w:val="none" w:sz="0" w:space="0" w:color="auto"/>
        <w:bottom w:val="none" w:sz="0" w:space="0" w:color="auto"/>
        <w:right w:val="none" w:sz="0" w:space="0" w:color="auto"/>
      </w:divBdr>
      <w:divsChild>
        <w:div w:id="439956810">
          <w:marLeft w:val="0"/>
          <w:marRight w:val="0"/>
          <w:marTop w:val="0"/>
          <w:marBottom w:val="0"/>
          <w:divBdr>
            <w:top w:val="single" w:sz="2" w:space="0" w:color="auto"/>
            <w:left w:val="single" w:sz="2" w:space="0" w:color="auto"/>
            <w:bottom w:val="single" w:sz="6" w:space="0" w:color="auto"/>
            <w:right w:val="single" w:sz="2" w:space="0" w:color="auto"/>
          </w:divBdr>
          <w:divsChild>
            <w:div w:id="350449382">
              <w:marLeft w:val="0"/>
              <w:marRight w:val="0"/>
              <w:marTop w:val="100"/>
              <w:marBottom w:val="100"/>
              <w:divBdr>
                <w:top w:val="single" w:sz="2" w:space="0" w:color="D9D9E3"/>
                <w:left w:val="single" w:sz="2" w:space="0" w:color="D9D9E3"/>
                <w:bottom w:val="single" w:sz="2" w:space="0" w:color="D9D9E3"/>
                <w:right w:val="single" w:sz="2" w:space="0" w:color="D9D9E3"/>
              </w:divBdr>
              <w:divsChild>
                <w:div w:id="565842015">
                  <w:marLeft w:val="0"/>
                  <w:marRight w:val="0"/>
                  <w:marTop w:val="0"/>
                  <w:marBottom w:val="0"/>
                  <w:divBdr>
                    <w:top w:val="single" w:sz="2" w:space="0" w:color="D9D9E3"/>
                    <w:left w:val="single" w:sz="2" w:space="0" w:color="D9D9E3"/>
                    <w:bottom w:val="single" w:sz="2" w:space="0" w:color="D9D9E3"/>
                    <w:right w:val="single" w:sz="2" w:space="0" w:color="D9D9E3"/>
                  </w:divBdr>
                  <w:divsChild>
                    <w:div w:id="2062904502">
                      <w:marLeft w:val="0"/>
                      <w:marRight w:val="0"/>
                      <w:marTop w:val="0"/>
                      <w:marBottom w:val="0"/>
                      <w:divBdr>
                        <w:top w:val="single" w:sz="2" w:space="0" w:color="D9D9E3"/>
                        <w:left w:val="single" w:sz="2" w:space="0" w:color="D9D9E3"/>
                        <w:bottom w:val="single" w:sz="2" w:space="0" w:color="D9D9E3"/>
                        <w:right w:val="single" w:sz="2" w:space="0" w:color="D9D9E3"/>
                      </w:divBdr>
                      <w:divsChild>
                        <w:div w:id="1072040927">
                          <w:marLeft w:val="0"/>
                          <w:marRight w:val="0"/>
                          <w:marTop w:val="0"/>
                          <w:marBottom w:val="0"/>
                          <w:divBdr>
                            <w:top w:val="single" w:sz="2" w:space="0" w:color="D9D9E3"/>
                            <w:left w:val="single" w:sz="2" w:space="0" w:color="D9D9E3"/>
                            <w:bottom w:val="single" w:sz="2" w:space="0" w:color="D9D9E3"/>
                            <w:right w:val="single" w:sz="2" w:space="0" w:color="D9D9E3"/>
                          </w:divBdr>
                          <w:divsChild>
                            <w:div w:id="744956361">
                              <w:marLeft w:val="0"/>
                              <w:marRight w:val="0"/>
                              <w:marTop w:val="0"/>
                              <w:marBottom w:val="0"/>
                              <w:divBdr>
                                <w:top w:val="single" w:sz="2" w:space="0" w:color="D9D9E3"/>
                                <w:left w:val="single" w:sz="2" w:space="0" w:color="D9D9E3"/>
                                <w:bottom w:val="single" w:sz="2" w:space="0" w:color="D9D9E3"/>
                                <w:right w:val="single" w:sz="2" w:space="0" w:color="D9D9E3"/>
                              </w:divBdr>
                              <w:divsChild>
                                <w:div w:id="708188636">
                                  <w:marLeft w:val="0"/>
                                  <w:marRight w:val="0"/>
                                  <w:marTop w:val="0"/>
                                  <w:marBottom w:val="0"/>
                                  <w:divBdr>
                                    <w:top w:val="single" w:sz="2" w:space="0" w:color="D9D9E3"/>
                                    <w:left w:val="single" w:sz="2" w:space="0" w:color="D9D9E3"/>
                                    <w:bottom w:val="single" w:sz="2" w:space="0" w:color="D9D9E3"/>
                                    <w:right w:val="single" w:sz="2" w:space="0" w:color="D9D9E3"/>
                                  </w:divBdr>
                                  <w:divsChild>
                                    <w:div w:id="9779566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2041663564">
      <w:bodyDiv w:val="1"/>
      <w:marLeft w:val="0"/>
      <w:marRight w:val="0"/>
      <w:marTop w:val="0"/>
      <w:marBottom w:val="0"/>
      <w:divBdr>
        <w:top w:val="none" w:sz="0" w:space="0" w:color="auto"/>
        <w:left w:val="none" w:sz="0" w:space="0" w:color="auto"/>
        <w:bottom w:val="none" w:sz="0" w:space="0" w:color="auto"/>
        <w:right w:val="none" w:sz="0" w:space="0" w:color="auto"/>
      </w:divBdr>
      <w:divsChild>
        <w:div w:id="204099159">
          <w:marLeft w:val="0"/>
          <w:marRight w:val="0"/>
          <w:marTop w:val="0"/>
          <w:marBottom w:val="0"/>
          <w:divBdr>
            <w:top w:val="none" w:sz="0" w:space="0" w:color="auto"/>
            <w:left w:val="none" w:sz="0" w:space="0" w:color="auto"/>
            <w:bottom w:val="none" w:sz="0" w:space="0" w:color="auto"/>
            <w:right w:val="none" w:sz="0" w:space="0" w:color="auto"/>
          </w:divBdr>
          <w:divsChild>
            <w:div w:id="885457106">
              <w:marLeft w:val="0"/>
              <w:marRight w:val="0"/>
              <w:marTop w:val="0"/>
              <w:marBottom w:val="0"/>
              <w:divBdr>
                <w:top w:val="none" w:sz="0" w:space="0" w:color="auto"/>
                <w:left w:val="none" w:sz="0" w:space="0" w:color="auto"/>
                <w:bottom w:val="none" w:sz="0" w:space="0" w:color="auto"/>
                <w:right w:val="none" w:sz="0" w:space="0" w:color="auto"/>
              </w:divBdr>
              <w:divsChild>
                <w:div w:id="459882418">
                  <w:marLeft w:val="0"/>
                  <w:marRight w:val="0"/>
                  <w:marTop w:val="0"/>
                  <w:marBottom w:val="0"/>
                  <w:divBdr>
                    <w:top w:val="none" w:sz="0" w:space="0" w:color="auto"/>
                    <w:left w:val="none" w:sz="0" w:space="0" w:color="auto"/>
                    <w:bottom w:val="none" w:sz="0" w:space="0" w:color="auto"/>
                    <w:right w:val="none" w:sz="0" w:space="0" w:color="auto"/>
                  </w:divBdr>
                  <w:divsChild>
                    <w:div w:id="87577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ena.romanini\AppData\Local\Microsoft\Office\16.0\DTS\it-IT%7bFC182B4E-5DBD-4FDD-907C-51FB76B7ADF9%7d\%7b99C871D7-DAF3-4E5E-99C0-74E7A191F771%7dtf02835058_win32.dotx" TargetMode="External"/></Relationships>
</file>

<file path=word/theme/theme1.xml><?xml version="1.0" encoding="utf-8"?>
<a:theme xmlns:a="http://schemas.openxmlformats.org/drawingml/2006/main" name="Theme1">
  <a:themeElements>
    <a:clrScheme name="Report">
      <a:dk1>
        <a:sysClr val="windowText" lastClr="000000"/>
      </a:dk1>
      <a:lt1>
        <a:sysClr val="window" lastClr="FFFFFF"/>
      </a:lt1>
      <a:dk2>
        <a:srgbClr val="4E5B6F"/>
      </a:dk2>
      <a:lt2>
        <a:srgbClr val="D6ECFF"/>
      </a:lt2>
      <a:accent1>
        <a:srgbClr val="00A0B8"/>
      </a:accent1>
      <a:accent2>
        <a:srgbClr val="EA157A"/>
      </a:accent2>
      <a:accent3>
        <a:srgbClr val="FEB80A"/>
      </a:accent3>
      <a:accent4>
        <a:srgbClr val="00ADDC"/>
      </a:accent4>
      <a:accent5>
        <a:srgbClr val="738AC8"/>
      </a:accent5>
      <a:accent6>
        <a:srgbClr val="1AB39F"/>
      </a:accent6>
      <a:hlink>
        <a:srgbClr val="EB8803"/>
      </a:hlink>
      <a:folHlink>
        <a:srgbClr val="5F7791"/>
      </a:folHlink>
    </a:clrScheme>
    <a:fontScheme name="Paper">
      <a:maj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C36385-30B5-481E-94F4-8AF4B4766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{99C871D7-DAF3-4E5E-99C0-74E7A191F771}tf02835058_win32.dotx</Template>
  <TotalTime>170</TotalTime>
  <Pages>31</Pages>
  <Words>5160</Words>
  <Characters>29413</Characters>
  <Application>Microsoft Office Word</Application>
  <DocSecurity>0</DocSecurity>
  <Lines>245</Lines>
  <Paragraphs>69</Paragraphs>
  <ScaleCrop>false</ScaleCrop>
  <HeadingPairs>
    <vt:vector size="8" baseType="variant">
      <vt:variant>
        <vt:lpstr>Title</vt:lpstr>
      </vt:variant>
      <vt:variant>
        <vt:i4>1</vt:i4>
      </vt:variant>
      <vt:variant>
        <vt:lpstr>Konu Başlığı</vt:lpstr>
      </vt:variant>
      <vt:variant>
        <vt:i4>1</vt:i4>
      </vt:variant>
      <vt:variant>
        <vt:lpstr>Titre</vt:lpstr>
      </vt:variant>
      <vt:variant>
        <vt:i4>1</vt:i4>
      </vt:variant>
      <vt:variant>
        <vt:lpstr>Titolo</vt:lpstr>
      </vt:variant>
      <vt:variant>
        <vt:i4>1</vt:i4>
      </vt:variant>
    </vt:vector>
  </HeadingPairs>
  <TitlesOfParts>
    <vt:vector size="4" baseType="lpstr">
      <vt:lpstr/>
      <vt:lpstr/>
      <vt:lpstr/>
      <vt:lpstr/>
    </vt:vector>
  </TitlesOfParts>
  <Company/>
  <LinksUpToDate>false</LinksUpToDate>
  <CharactersWithSpaces>34504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Romanini</dc:creator>
  <cp:keywords/>
  <dc:description/>
  <cp:lastModifiedBy>Maya Blaskova</cp:lastModifiedBy>
  <cp:revision>18</cp:revision>
  <cp:lastPrinted>2023-12-02T11:39:00Z</cp:lastPrinted>
  <dcterms:created xsi:type="dcterms:W3CDTF">2026-04-12T15:39:00Z</dcterms:created>
  <dcterms:modified xsi:type="dcterms:W3CDTF">2026-08-23T12:37:00Z</dcterms:modified>
</cp:coreProperties>
</file>